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D41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Achilles tendon repair</w:t>
      </w:r>
    </w:p>
    <w:p w14:paraId="57AC4614" w14:textId="77777777" w:rsidR="006E1A21" w:rsidRPr="006E1A21" w:rsidRDefault="006E1A21" w:rsidP="006E1A21">
      <w:pPr>
        <w:rPr>
          <w:rFonts w:ascii="Calibri" w:eastAsia="Times New Roman" w:hAnsi="Calibri" w:cs="Calibri"/>
          <w:color w:val="000000"/>
        </w:rPr>
      </w:pPr>
    </w:p>
    <w:p w14:paraId="0709514C"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lower extremity was marked.  He was then taken to the operative suite and positioned on the OR table prone.  All bony prominences were well-padded to prevent any skin injuries or neuropraxia's.  General anesthesia was induced.  The operative lower extremity was then prepped and draped in the usual sterile manner.  A timeout was performed with anesthesia staff, nursing staff and attending surgeon all agreed and the patient, procedure to be performed and site of the procedure.  At this point, incision was localized and centered over the palpable gap in the Achilles tendon.  The incision was placed medially at the medial edge of the Achilles tendon to minimize risk of soft tissue irritation of wound breakdown from shoe irritation.  Incision was carried down sharply to the level of the paratenon.  The paratenon was carefully incised.  Incision was carried from 2cm proximal to the insertion of the Achilles tendon distally extending proximally approximately 10 cm.  Care was taken to maintain the paratenon and skin flaps together and to minimize any wound risks.  Also, retraction was avoided for the majority of the case to minimize any trauma to the skin as well.  The paratenon was incised and was found to be in reasonable condition.  Exposure of the Achilles tendon demonstrated COMPLETE tear with significant maceration as noted in the findings above.  Combination of blunt dissection with a finger as well as a Cobb was utilized to release any adhesions proximally as well as distally around the tendon to maximize excursion.  The tendon was then irrigated copiously with normal saline.  At this point, considering the maceration, the PLANTARIS tendon that was noted to be intact was considered for augmentation.  A Kraków suture was started at the proximal tendon stump and carried proximally to approximately 3 to 4 cm in length and demonstrated reasonable fixation despite the maceration of the tissue and treated.'s to the tendon.  This was carried back distally and ensured to exit at the posterior aspect of the tendon in order to bury the planned knots behind the tendon.  A Kraków was also passed through the distal stump in a similar fashion, again, taking care and having reasonable fixation despite the frayed tendon edges.  Minimal debridement of the tendon edges was performed given the condition of the overall tendon was degenerative.  Once a Kraków was completed, it was found to have good fixation of the tendon.  With the foot held in plantarflexion, the medial and lateral Krackow sutures were tied simultaneously.  Upon tying, the tendon edges were well opposed.  There was some bulk to the area of the repair, especially given the macerated edges.  A 3-0 Vicryl suture was then utilized to run a circumferential suture around the repair site to reinforce the repair as well as to decrease the tendon bulk.  The plantaris tendon was then utilized to augment the Achilles tendon repair, maintaining its distal and proximal tendon and folding it over itself at the area just proximal to the tendon repair where the tissue was most macerated. A running 3-0 Vicryl suture was used for this.  Care was taken to minimize suture bulk.  Once this was done, the wound was copiously irrigated and the repair was evaluated.  The ankle was able to be brought up to 15 degrees of plantarflexion without any significant gapping noted at the repair site.  Next, the paratenon was repaired with a running 2-0 Vicryl suture, minimizing as much as possible any knots placed in order to minimize wound risk.  The subcutaneous tissues were closed with 3-0 Vicryl suture and followed by a 4-0 running strata fix.  Dermabond Prineo was then applied to the incision followed by well-padded bulky </w:t>
      </w:r>
      <w:r w:rsidRPr="006E1A21">
        <w:rPr>
          <w:rFonts w:ascii="Calibri" w:eastAsia="Times New Roman" w:hAnsi="Calibri" w:cs="Calibri"/>
          <w:color w:val="000000"/>
        </w:rPr>
        <w:lastRenderedPageBreak/>
        <w:t>dry dressings and a well-padded splint applied in resting plantarflexion.  The patient was woken up from anesthesia in stable condition transferred to the PACU. </w:t>
      </w:r>
    </w:p>
    <w:p w14:paraId="0B8096E5" w14:textId="77777777" w:rsidR="006E1A21" w:rsidRPr="006E1A21" w:rsidRDefault="006E1A21" w:rsidP="006E1A21">
      <w:pPr>
        <w:rPr>
          <w:rFonts w:ascii="Calibri" w:eastAsia="Times New Roman" w:hAnsi="Calibri" w:cs="Calibri"/>
          <w:color w:val="000000"/>
        </w:rPr>
      </w:pPr>
    </w:p>
    <w:p w14:paraId="5F29913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Ankle findings</w:t>
      </w:r>
    </w:p>
    <w:p w14:paraId="58B452B4" w14:textId="77777777" w:rsidR="006E1A21" w:rsidRPr="006E1A21" w:rsidRDefault="006E1A21" w:rsidP="006E1A21">
      <w:pPr>
        <w:rPr>
          <w:rFonts w:ascii="Calibri" w:eastAsia="Times New Roman" w:hAnsi="Calibri" w:cs="Calibri"/>
          <w:color w:val="000000"/>
        </w:rPr>
      </w:pPr>
    </w:p>
    <w:p w14:paraId="18D5A2E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Arthroscopic evaluation demonstrated mild synovitis throughout the ankle joint, worst at the lateral and medial gutters.  There were scattered areas of grade 2 chondromalacia noted especially abouit the medial talar dome, but without any palpable defects or OCDs noted.  Otherwise, a very well-maintained ankle joint including the tibial plafond without any significant arthritic changes.  There was partial tearing of the anterior talofibular ligament as well as some fraying of the medial deltoid ligament, but otherwise no significant internal derangement noted of the ankle.  Posterior ligamentous structures looked reasonable with only minimal synovitis and no synovial nodules noted.</w:t>
      </w:r>
    </w:p>
    <w:p w14:paraId="56D82847" w14:textId="77777777" w:rsidR="006E1A21" w:rsidRPr="006E1A21" w:rsidRDefault="006E1A21" w:rsidP="006E1A21">
      <w:pPr>
        <w:rPr>
          <w:rFonts w:ascii="Calibri" w:eastAsia="Times New Roman" w:hAnsi="Calibri" w:cs="Calibri"/>
          <w:color w:val="000000"/>
        </w:rPr>
      </w:pPr>
    </w:p>
    <w:p w14:paraId="3D8DFEE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Ankle scope</w:t>
      </w:r>
    </w:p>
    <w:p w14:paraId="0B78352B" w14:textId="77777777" w:rsidR="006E1A21" w:rsidRPr="006E1A21" w:rsidRDefault="006E1A21" w:rsidP="006E1A21">
      <w:pPr>
        <w:rPr>
          <w:rFonts w:ascii="Calibri" w:eastAsia="Times New Roman" w:hAnsi="Calibri" w:cs="Calibri"/>
          <w:color w:val="000000"/>
        </w:rPr>
      </w:pPr>
    </w:p>
    <w:p w14:paraId="1D9C58E9"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 xml:space="preserve">The patient was seen in the preoperative holding area where the operative lower extremity was marked.  The patient was then taken to the operative suite and transferred to the operating room table.  General anesthesia was induced.  A preoperative popliteal block was performed by anesthesia.  The operative lower extremity was positioned in a thigh holder with the patella parallel to the floor and then the operative lower extremity was then prepped and draped in usual sterile manner.  A timeout was performed with the attending surgeon, anesthesia staff and nursing staff all agreed on the patient, procedure to be performed, and site of the procedure.  Beta blockers and antibiotics were addressed.  The superficial peroneal nerve was palpated during plantarflexion and inversion of the foot and marked out with a marking pen in order to avoid this during surgery.  The anterior tibialis tendon was also marked, as was the joint line.  The ankle was exsanguinated with a Esmarch and the right lower extremity was placed in the traction with a Gould traction device.  A needle was placed in the location plan for the anteromedial portal and 10 cc of normal saline were injected into the joint with confirmation of outpouching of the joint at the anterior lateral soft spot.  Incision was first made at the anteromedial portal using a nick and spread technique just medial to the level of the tibialis anterior tendon.  Once created, the scope was placed into the joint and with manual inflow, visualization was achieved with mild debris noted.  Anterior lateral portal was made under direct visualization with localization using a needle.  Extreme care was taken using a nick and spread technique and avoiding the previously drawn superficial peroneal nerve.  A cannula was placed in the anterolateral portal and a shaver was placed here and extensive debridement of the joint was initiated.  There was noted to be moderate synovitis about the medial and lateral gutters as well as the anterior compartment of the ankle overall, with minimal synovitis noted posteriorly.  The ATFL demonstrated partial tearing, but was intact.  Both the 30 and 70 degree scope were utilized to debride the lateral gutter and medial gutter of scarred soft tissue, which was especially noted in the lateral gutter and anterior lateral compartment, though this was moderate to mild in nature.  Minimal shaving of the anterior aspect of the joint was undertaken, ensuring to point to shave away from the tissues to minimize risk to </w:t>
      </w:r>
      <w:r w:rsidRPr="006E1A21">
        <w:rPr>
          <w:rFonts w:ascii="Calibri" w:eastAsia="Times New Roman" w:hAnsi="Calibri" w:cs="Calibri"/>
          <w:b/>
          <w:bCs/>
          <w:color w:val="000000"/>
        </w:rPr>
        <w:lastRenderedPageBreak/>
        <w:t>neurovascular structures.  At this point, the remainder of the joint was evaluated and demonstrated the findings as noted above.  Once completed, the ankle was arthroscopically irrigated with copious saline and then the instrumentation was removed and the 2 portal sites were closed carefully avoiding any deep structures using 4-0 nylon sutures in a vertical mattress fashion.  Tourniquet was then deflated, bacitracin and dry dressings were applied, followed by a cam walker.</w:t>
      </w:r>
    </w:p>
    <w:p w14:paraId="120BB585" w14:textId="77777777" w:rsidR="006E1A21" w:rsidRPr="006E1A21" w:rsidRDefault="006E1A21" w:rsidP="006E1A21">
      <w:pPr>
        <w:rPr>
          <w:rFonts w:ascii="Calibri" w:eastAsia="Times New Roman" w:hAnsi="Calibri" w:cs="Calibri"/>
          <w:color w:val="000000"/>
        </w:rPr>
      </w:pPr>
    </w:p>
    <w:p w14:paraId="663F5EB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Anterior labral repair</w:t>
      </w:r>
    </w:p>
    <w:p w14:paraId="28229E6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Attention was then directly toward anterior labral repair. An anterior mid-glenoid portal was established with an outside in technique just above the subscapularis.  With the arthroscope in the anterior superior viewing portal there was evidence of significant tearing of the anterior inferior labrum, Bankart lesion.  Using a Liberator elevator and a blunt tipped wissinger rod, a full thickness capsulolabral elevation was carried out down to the 6 o'clock position.  The fibers of the subscapularis were well seen.  The medial neck of the glenoid was well maintained and lightly abraded using the motorized shaver.  The articular cartilage margin along with the anterior glenoid rim was lightly debrided using a curette.  The first anchor was placed in the [ ] 5:00 position using the curved inserter for the 1.8mm double loaded Y-knot anchor. The anchor was deployed and seated with excellent secure fixation.  The 2 sutures from this anchor were then passed beginning with the 1st stitch at the [ ] 5:30 position and advancing the tissue from inferior to superior and from medial to lateral.  This was a full thickness labral bite which restored an excellent buttress inferiorly.  After the 1st labral stitch was tied with an SMC knot and alternating half hitches, the humeral head was well centralized on the glenoid.  The 2nd stitch from the anterior inferior most anchor was passed taking a plication bite as well as a full thickness labral bite creating a hospital corner repair with excellent secure fixation.  [ ] additional double loaded 1.8 anchors were placed at more proximally with excellent fixation purchase.  The remaining 4 sutures were similarly passed, placing full thickness labral bites as well as capsular advancement, advancing the anterior inferior capsule and labrum from inferior to superior and medial to lateral.  These were all tied with SMC knots and alternating half hitches, creating excellent loop and knot security.  There appeared to be excellent restoration of the anterior labral bumper.  The drive-through sign was eliminated.  The humeral head appeared to be well centralized, visualizing from both anterior superior and the posterior cannula.  There was excellent restoration of the bumper and no further evidence for instability. </w:t>
      </w:r>
    </w:p>
    <w:p w14:paraId="5323A72A" w14:textId="77777777" w:rsidR="006E1A21" w:rsidRPr="006E1A21" w:rsidRDefault="006E1A21" w:rsidP="006E1A21">
      <w:pPr>
        <w:rPr>
          <w:rFonts w:ascii="Calibri" w:eastAsia="Times New Roman" w:hAnsi="Calibri" w:cs="Calibri"/>
          <w:color w:val="000000"/>
        </w:rPr>
      </w:pPr>
    </w:p>
    <w:p w14:paraId="19D0D69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Anterior stabilization</w:t>
      </w:r>
    </w:p>
    <w:p w14:paraId="7BC63580" w14:textId="77777777" w:rsidR="006E1A21" w:rsidRPr="006E1A21" w:rsidRDefault="006E1A21" w:rsidP="006E1A21">
      <w:pPr>
        <w:rPr>
          <w:rFonts w:ascii="Calibri" w:eastAsia="Times New Roman" w:hAnsi="Calibri" w:cs="Calibri"/>
          <w:color w:val="000000"/>
        </w:rPr>
      </w:pPr>
    </w:p>
    <w:p w14:paraId="7DFF61F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 xml:space="preserve">The patient was seen in the preoperative holding area where the left upper extremity was marked.  He was then taken to the operative suite after a supraclavicular block was administered by anesthesia.  Once in the operating room, he was transferred from the bed to the operating table and general anesthesia was induced.  He was then placed in the right lateral decubitus position with an axillary roll as well as pillows to protect his legs and all bony prominences to prevent any neuropraxia's.  An exam under anesthesia was undertaken of the left shoulder which demonstrated mild inferior sulcus sign which improved with </w:t>
      </w:r>
      <w:r w:rsidRPr="006E1A21">
        <w:rPr>
          <w:rFonts w:ascii="Calibri" w:eastAsia="Times New Roman" w:hAnsi="Calibri" w:cs="Calibri"/>
          <w:b/>
          <w:bCs/>
          <w:color w:val="000000"/>
        </w:rPr>
        <w:lastRenderedPageBreak/>
        <w:t xml:space="preserve">external rotation, and a grade 4 out of 5 anterior glide with hinging on the anterior glenoid, at 90 degrees of external rotation 90 degrees of abduction, the shoulder was able to be easily centered back into the glenoid.  Negative posterior jerk.  At this point, the left upper extremity was then positioned in an Arthrex shoulder holder.  Left upper extremity was then prepped and draped in the usual sterile manner.  A timeout was performed, where the anesthesia staff attending surgeon and nursing staff all agreed on the patient, procedure to be performed, and site of the procedure.  Antibiotics and beta-blockers were addressed.  Incision was then made approximately 2 cm inferior to and 2 cm medial to the posterolateral tip of the acromion.  A blunt trocar was then utilized to enter the glenohumeral space and a camera arthroscope was inserted through the scope sheath to visualize the intra-articular space.  Significant labral tearing was confirmed, and an outside in portal was then created anterior superiorly off of the anterolateral edge of the acromion just anterior to the rotator cuff tendon behind the biceps within the rotator interval.  Once this was placed, an anterior mid glenoid portal was made slightly lateral and just superior to the subscapularis tendon while an assistant was holding the glenohumeral joint reduced.  At this point a standard SCOI 15 point shoulder diagnostic arthroscopy was undertaken.  Please note findings above for detailed description of the status of each point.  Once the first 10 points were completed, switching sticks were utilized to switch positions of the scope and cannula in order to examine the joint from the anterior portal.  The remaining 5 points of the diagnostic exam were performed with findings as noted above.  The posterior labrum was debrided slightly here, and there was a mild superficial cleavage tear noted here, but upon debridement, there was no deeper tear in the labrum was not detached from the glenoid here.  The posterior labrum appeared to be relatively diminutive and appeared to be more of a chronic change rather than acute tearing.  At this point, the arthroscope was placed in the anterior superior portal for visualization with directly of the labrum.  A Bankart elevator was utilized to elevate the anterior torn labral tissue from 6:00 to 11:00.  A blunt switching stick was then placed and used as a Tommy bar to help further elevate the capsular labral tissue away from the glenoid neck ensuring to be careful not to plunge deep.  Once this was done, the labrum appeared to float back to its natural position at the glenoid surface, and subscapularis muscle fibers were noted, confirming adequate mobilization of the anterior capsular labral tissue.  At this point, a shaver was utilized to debride the edges of the torn labrum including part of a free-floating anterior superior flap that appeared to be originating from the aspect of the labrum just anterior to the biceps insertion site.  Once this was done, the shaver was also utilized to debride the glenoid neck at the area of the planned repair.  A curette was then utilized to excise approximately 2 mm of very anterior cartilage at the junction of the labral tear for plan for anchor placement.  Once this was done, an extensive debridement was performed, with the humeral head being held reduced by an assistant, a drill guide for a Conmed Y knot anchor was used, to place a drill hole at 530 using a curved drill guide onto the face of the glenoid where the articular cartilage was previously debrided.  The entirety of the drilling was felt to be within bone, and the anchor was placed with excellent bite and fixation noted.  At this point, a grasper was utilized to pull the anterior inferior capsule and labrum superiorly to determine how much of a superior capsule labral shift needs to be performed.  Once adequately placed, the grasper was held in position with the labrum in the position of planned repair, and the Hill-Sachs lesion was evaluated at </w:t>
      </w:r>
      <w:r w:rsidRPr="006E1A21">
        <w:rPr>
          <w:rFonts w:ascii="Calibri" w:eastAsia="Times New Roman" w:hAnsi="Calibri" w:cs="Calibri"/>
          <w:b/>
          <w:bCs/>
          <w:color w:val="000000"/>
        </w:rPr>
        <w:lastRenderedPageBreak/>
        <w:t>this time.  It was noted that the Hill-Sachs lesion rotated out of the view with the labrum held in place, thus the decision was made not to perform a remplissage procedure.  Attention was then turned back to the labrum, where a turned to the right spectrum suture passer was used from the posterior portal to pass a stitch through the 6:00 aspect of the anterior inferior labral tear.  This was passed from the posterior portal given inability to access from the anterior portal this low on the labrum.  Once this was passed, standard suture shuttling technique was utilized to pass the inferior most para sutures through the labrum and a simple configuration from the double loaded suture anchor that was placed.  A sliding SMC followed by 3 alternating half hitches type knot was utilized then to repair the anterior inferior labrum and shifted superiorly.  Once the knot was tied, reduction of the shoulder was evaluated without any tension of the shoulder.  Was found to be well centered over the glenoid immediately after fixation was just out for stitch.  Once confirmed to be well reduced, the second stitch from that double loaded anchor was passed, this time with a pinch tuck through the anterior inferior capsule and then through the anterior inferior labrum, and this was performed through the anterior portal with a turn the left Spectrum hook.  Prior to tying the suture, a second anchor was placed approximately 1 cm superior to the last in a similar fashion that was described previously.  Once this was done, the second stitch from the first anchor was tied and demonstrated excellent superior capsular shift and retensioning of the anterior inferior ligament.  At this point, standard suture suture shuttling technique was again performed to past 2 additional sutures through the capsule and labrum anteriorly with a pinch tuck to continue the superior capsular shift.  Prior to tying the second suture, a third anchor was placed centered over where there was previously loose flap tear of the superior labrum.  Second suture from the second anchor was then tied and attention was turned to the very anterior superior labrum, which was reapproximated with appropriate spectrum suture hooks, without capturing capsule here, and just reapproximating the significantly torn and previously free-floating aspect of the superior labrum and reattach it to the remaining intact circumferential labrum as well as the anchor that was placed in this area.  Both stitches from the third anchor were then tied in a similar fashion and the repair was evaluated.  At this point, the shoulder appeared well centered in the joint, and the previously noted drive-through sign was eliminated.  The shoulder was not subluxing posteriorly, and the posterior labrum was further slightly debrided with a shaver of any loose and frayed components.  However, there was no complete detachment of the posterior labrum, and given this appeared degenerative, this was not repaired with anchors.  The capsular shift and labral repair appeared very stable, and the shoulder was well reduced.  The arthroscope was then placed back in the posterior portal to evaluate the repair from posteriorly.  This again demonstrated an excellent repair and stability of the glenohumeral joint.  The biceps tendon anchor insertion was mildly debrided here again, and probed.  It was found to be stable at the superior glenoid insertion site.  The Hill-Sachs lesion was no longer easily visualized.  At this point, on confirmation of excellent repair and reduction of the shoulder,  the arthroscope and cannulas were removed from the joint, and the portal holes were closed with 4-0 Monocryl suture.  Steri-Strips and dry dressings were applied, followed by a DonJoy UltraSling IV 15 degrees external rotation brace.  The patient was then awoken from anesthesia and transferred to the PACU in stable condition.</w:t>
      </w:r>
    </w:p>
    <w:p w14:paraId="495F15BB" w14:textId="77777777" w:rsidR="006E1A21" w:rsidRPr="006E1A21" w:rsidRDefault="006E1A21" w:rsidP="006E1A21">
      <w:pPr>
        <w:rPr>
          <w:rFonts w:ascii="Calibri" w:eastAsia="Times New Roman" w:hAnsi="Calibri" w:cs="Calibri"/>
          <w:color w:val="000000"/>
        </w:rPr>
      </w:pPr>
    </w:p>
    <w:p w14:paraId="5FD17349"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lastRenderedPageBreak/>
        <w:t>Bony bankart</w:t>
      </w:r>
    </w:p>
    <w:p w14:paraId="014094E2" w14:textId="77777777" w:rsidR="006E1A21" w:rsidRPr="006E1A21" w:rsidRDefault="006E1A21" w:rsidP="006E1A21">
      <w:pPr>
        <w:rPr>
          <w:rFonts w:ascii="Calibri" w:eastAsia="Times New Roman" w:hAnsi="Calibri" w:cs="Calibri"/>
          <w:color w:val="000000"/>
        </w:rPr>
      </w:pPr>
    </w:p>
    <w:p w14:paraId="259C620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 xml:space="preserve">The patient was seen in the preoperative holding area where the LEFT upper extremity was marked.  The patient was then taken to the operative suite after a supraclavicular block was administered by anesthesia.  Once in the operating room, the patient was transferred from the bed to the operating table and general anesthesia was induced.  The patient was then placed in the lateral decubitus position with an axillary roll as well as pillows to protect the legs and all bony prominences to prevent any neuropraxia's.  The operative upper extremity was then positioned in an Arthrex shoulder holder and prepped and draped in the usual sterile manner.  A timeout was performed, where the anesthesia staff attending surgeon and nursing staff all agreed on the patient, procedure to be performed, and site of the procedure.  Antibiotics and beta-blockers were addressed.  Incision was then made approximately 2 cm inferior to and 2 cm medial to the posterolateral tip of the acromion.  A blunt trocar was then utilized to enter the glenohumeral space and a camera arthroscope was inserted through the scope sheath to visualize the intra-articular space.  Once confirmed within the glenohumeral joint, an outside in portal was made high in the rotator cuff interval just behind the biceps tendon.  A cannula was placed in this position and an anterior mid glenoid portal was also made from outside in and a cannula was placed here as well.  Diagnostic arthroscopy was undertaken using the scope a 15 point exam with the findings as noted above.  During diagnostic arthroscopy, extensive debridement was undertaken of the glenohumeral joint, chondroplasty of the posterior humeral head at the level of the Hill-Sachs fracture, and including an extensive synovectomy as well as extensive debridement of the early malunion of the anterior inferior Bankart fracture of the glenoid as well as mobilization of the labral tears.  This required significantly more time than typical given the extensive nature of the glenoid fracture.  A combination of a liberator knife as well as a blunt trochar , shaver and curettes were utilized to elevate the labrum as well as the anterior inferior Bankart fracture from the glenoid and the glenoid neck until subscapularis muscle fibers were visualized in order to ensure full mobilization.  This was mobilized down to the level of the 6 o'clock position where the labral tear initiated.  Once completed, the labrum and the fracture floated to the level of the glenoid, confirming adequate release.  Once this was done, traction stitches were placed 1, at the 6 o'clock position, followed by the next one at approximately 4:00, followed by 1 directly through the bony block of the anterior inferior glenoid fracture, which was placed using a hip arthroscopy needle position from the posterior portal centrally and to the bone block twisted into the bone followed by a K wire drilled through the pin to create a hole in the bone, followed by a FiberWire suture passed through the needle around the bone and retrieved through the anterior cannula.  A fourth traction stitch was placed just superior to the fracture line.  At this point, a Conmed Y knot was placed with a 15 degree bend guide at the anterior inferior portion of the glenoid at the 5:30 position.  This was a double loaded anchor.  The anteriormost stitch was shuttled through the anteriormost portion of the labrum using the previously placed traction stitch.  This was then tied at the hinge point shifting the labral tissue superiorly.  The second suture from this anchor was tied shuttled through using the second traction stitch and tied in a similar fashion.  This resulted in reduction of the anterior inferior rim of the glenoid fracture to the portion of the intact glenoid.  At this point, the </w:t>
      </w:r>
      <w:r w:rsidRPr="006E1A21">
        <w:rPr>
          <w:rFonts w:ascii="Calibri" w:eastAsia="Times New Roman" w:hAnsi="Calibri" w:cs="Calibri"/>
          <w:b/>
          <w:bCs/>
          <w:color w:val="000000"/>
        </w:rPr>
        <w:lastRenderedPageBreak/>
        <w:t>shoulder was well centered on the glenoid from just his first anchor, and the Hill-Sachs lesion rotated away and was nonengaging.  A second anchor was then placed at approximately 4:00 exactly it at the level of the glenoid fracture at the articular surface fracture confluence.  The first suture was passed and shuttled through the glenoid bone block and tied using an SMC sliding locking knot followed by 3 alternating half hitches.  This reduced the bone directly onto the glenoid and excellent reduction and apposition of the bone was noted.  At this point, given that the bone was partly denuded of cartilage as is often typical with these cases, the second suture from that anchor was passed through the capsular labral tissue which was brought over the top of the glenoid fracture and tied using the same knot down to the anchor, which covered the denuded glenoid fracture rim with soft tissue.  Next, a third anchor was placed proximally and 2 sutures from that anchor was passed through the capsule labral tissue, ensuring to spare the middle glenohumeral ligament, which was cordlike in this patient.  The capsule was brought down on top of the anterior glenoid in order to help reinforce the repair and again cover the denuded fracture site.  Once those 2 sutures were passed through capsule labral tissue with minimal plication of the anterior capsule, attention was turned to the biceps.  There was mild extension of the labral tear into the biceps anchor insertion point.  This did not extend posteriorly in any significant way.  Thus, a fourth anchor was placed at the anterior aspect of the biceps insertion point and the SLAP tear was repaired using the 2 sutures from the double loaded anchor, completing the repair.  The posterior aspect of the shoulder had degenerative fraying of the labrum which was debrided with a shaver, but required no fixation.  The remainder of the tendon demonstrated excellent integrity.  Once completed, the shoulder was rotated and demonstrated excellent positioning without any subluxation.  The labrum did not gap.  The Hill-Sachs lesion was no longer easily visualized to the anterior superior portal.  At this point portals were switched and visualization from the posterior portal and can demonstrate excellent fixation of the labrum and glenoid fracture without any gapping or drive-through sign with excellent positioning of the humeral head centered on the glenoid.  At this point, the arthroscope and cannulas were removed from the joint, and the portal holes were closed with 4-0 Monocryl suture.  Steri-Strips and dry dressings were applied, followed by a DonJoy UltraSling IV 15 degrees external rotation brace.  The patient was then awoken from anesthesia and transferred to the PACU in stable condition.</w:t>
      </w:r>
    </w:p>
    <w:p w14:paraId="7B690AF8" w14:textId="77777777" w:rsidR="006E1A21" w:rsidRPr="006E1A21" w:rsidRDefault="006E1A21" w:rsidP="006E1A21">
      <w:pPr>
        <w:rPr>
          <w:rFonts w:ascii="Calibri" w:eastAsia="Times New Roman" w:hAnsi="Calibri" w:cs="Calibri"/>
          <w:color w:val="000000"/>
        </w:rPr>
      </w:pPr>
    </w:p>
    <w:p w14:paraId="07D6B76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Both bone forearm</w:t>
      </w:r>
    </w:p>
    <w:p w14:paraId="5347C569" w14:textId="77777777" w:rsidR="006E1A21" w:rsidRPr="006E1A21" w:rsidRDefault="006E1A21" w:rsidP="006E1A21">
      <w:pPr>
        <w:rPr>
          <w:rFonts w:ascii="Calibri" w:eastAsia="Times New Roman" w:hAnsi="Calibri" w:cs="Calibri"/>
          <w:color w:val="000000"/>
        </w:rPr>
      </w:pPr>
    </w:p>
    <w:p w14:paraId="036D2DCE"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 xml:space="preserve">The patient was seen in the preoperative holding area where the LEFT upper extremity was marked.  The patient was then taken to the operative suite and positioned on the OR table.  General anesthesia was induced.  The operative upper extremity was placed on a hand table.  All bony prominences were well-padded to prevent any skin injuries and neuropraxias.  The operative upper extremity was then prepped and draped in usual sterile manner.  Fluoroscopy was utilized to center the incision over the radial shaft.  A timeout was performed with a anesthesia staff, nursing staff and attending surgeon all agreed and the patient, procedure to be performed and site of the procedure.  Beta-blockers and antibiotics were addressed.  An approximately 10 cm incision was made volar over the radial shaft fracture.  A volar Henry approach was undertaken and incision was carried down sharply to </w:t>
      </w:r>
      <w:r w:rsidRPr="006E1A21">
        <w:rPr>
          <w:rFonts w:ascii="Calibri" w:eastAsia="Times New Roman" w:hAnsi="Calibri" w:cs="Calibri"/>
          <w:b/>
          <w:bCs/>
          <w:color w:val="000000"/>
        </w:rPr>
        <w:lastRenderedPageBreak/>
        <w:t>the level of the fascia and carefully opening the fascia of the forearm, the brachioradialis muscle and the flexor carpi radialis was identified distally and traced proximally.  Proximally the interval between brachioradialis and pronator teres was carefully exposed.  The SUPERFICIAL RADIAL SENSORY nerve was noted at the area of the fracture and appeared to be contused where the radial shaft had buttonholed through the flexor pollicis longus muscle belly as well as the flexor digitorum superficialis muscle belly.  The radial sensory nerve and radial artery were carefully retracted radially.  The pronator teres was carefully dissected from the radial insertion point while pronating the forearm.  The flexor pollicis longus muscle belly was carefully elevated from the distal fragment as well.  Gentle irrigation of the wound was undertaken and the edges of the fracture sites were carefully debrided using a combination of the Freer as well as curettes.  Once adequately debrided, bone clamps were utilized to reduce the radial shaft fracture, which had some minimal areas of small comminution, making it a bit more unstable during reduction.  Once reduced, a 10 HOLE PLATE was applied to the volar surface of the radius and clamped to the bone.  A LAG SCREW was not placed due to the fracture pattern.  AP and lateral fluoroscopy demonstrated excellent positioning of the plate and excellent reduction of the fracture.  At this point, a nonlocking screw was placed distally and fixed down to bone using a drill followed by a depth gauge followed by a screw of appropriate length.  Proximally, an additional screw was placed under a compression guide to help compress at the fracture site.  Excellent compression was noted and anatomic apposition of the fracture was visualized on orthogonal fluoroscopic imaging as well as visually.   Additional 3 SCREWS were placed distally and an additional 4 SCREWS proximally using the same technique.  One of the proximal screws closes to the fracture were placed as a locking screw to reduce working length.  Once this was done, orthogonal views of the forearm demonstrate excellent reduction of the radial shaft fracture.  </w:t>
      </w:r>
    </w:p>
    <w:p w14:paraId="0E82F774" w14:textId="77777777" w:rsidR="006E1A21" w:rsidRPr="006E1A21" w:rsidRDefault="006E1A21" w:rsidP="006E1A21">
      <w:pPr>
        <w:rPr>
          <w:rFonts w:ascii="Calibri" w:eastAsia="Times New Roman" w:hAnsi="Calibri" w:cs="Calibri"/>
          <w:b/>
          <w:bCs/>
          <w:color w:val="000000"/>
        </w:rPr>
      </w:pPr>
    </w:p>
    <w:p w14:paraId="515BD8C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 xml:space="preserve">Attention was then turned to the ULNA where the incision was centered over the fracture site.  Approximately 8 cm incision was made and carried down to the level of the fascia.  The interval between the extensor carpi ulnaris and flexor carpi ulnaris tendons were carefully undertaken watching for the distal dorsal ulnar sensory nerve at the distal aspect of the incision.  Elevators were utilized to carefully elevate the FCU and ECU about the areas of the fracture site.  The fracture site was then debrided carefully at the edges of any soft tissue.  Once completed, bone clamps were utilized to carefully reduce the fracture, taking care not to displace the areas of comminution.  Once reduced, a 7 HOLE PLATE was applied volar on the fracture site and clamped to the bone.  Orthogonal imaging on x-ray demonstrate excellent positioning of the plate and reduction of the fracture.  At this point, a nonlocking screw was placed distally and an additional nonlocking screw was placed proximally through compression guide as was done for the radius carefully compressing over the area of the fracture.  Orthogonal imaging demonstrated excellent reduction.  At this point, an additional 2 distal and proximal screws were placed.  One screw distally and one screw proximally was placed through a nonlocking hole, but this was a locking screw given no remaining nonlocking screws of appropriate length.  Once completed, final AP and lateral fluoroscopic imaging demonstrated excellent reduction of the fracture and placement of the hardware.  Copious irrigation of the wounds were undertaken and then the volar wound was </w:t>
      </w:r>
      <w:r w:rsidRPr="006E1A21">
        <w:rPr>
          <w:rFonts w:ascii="Calibri" w:eastAsia="Times New Roman" w:hAnsi="Calibri" w:cs="Calibri"/>
          <w:b/>
          <w:bCs/>
          <w:color w:val="000000"/>
        </w:rPr>
        <w:lastRenderedPageBreak/>
        <w:t>closed with 3-0 Vicryl suture followed by a running 4-0 Monocryl followed by interrupted nylon 4-0 suture every 1 cm.  The only wound was closed with 0 Vicryl to close the interval between the ECU and FCU followed by 3-0 Vicryl, followed by a running 4-0 nylon suture.  Bulky dry dressings were then applied as well as a stocking that for elevation from a sling overnight.  The patient was awoken from anesthesia in stable condition. </w:t>
      </w:r>
    </w:p>
    <w:p w14:paraId="4B9860F9" w14:textId="77777777" w:rsidR="006E1A21" w:rsidRPr="006E1A21" w:rsidRDefault="006E1A21" w:rsidP="006E1A21">
      <w:pPr>
        <w:rPr>
          <w:rFonts w:ascii="Calibri" w:eastAsia="Times New Roman" w:hAnsi="Calibri" w:cs="Calibri"/>
          <w:color w:val="000000"/>
        </w:rPr>
      </w:pPr>
    </w:p>
    <w:p w14:paraId="2FCD150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Calcific tendonitis</w:t>
      </w:r>
    </w:p>
    <w:p w14:paraId="69ABE4C9" w14:textId="77777777" w:rsidR="006E1A21" w:rsidRPr="006E1A21" w:rsidRDefault="006E1A21" w:rsidP="006E1A21">
      <w:pPr>
        <w:rPr>
          <w:rFonts w:ascii="Calibri" w:eastAsia="Times New Roman" w:hAnsi="Calibri" w:cs="Calibri"/>
          <w:color w:val="000000"/>
        </w:rPr>
      </w:pPr>
    </w:p>
    <w:p w14:paraId="0274E4E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The subacromial space and lateral bursal surface of the rotator cuff was then debrided using the motorized shaver, removing any loose frayed tissue.  The calcium could be seen within the rotator cuff. A spinal needle was used percutaneously just off the lateral acromion.  The central stylet was removed, and the rotator cuff was punctured along the bursal surface using the spinal needle to identify the calcific deposit.  The calcium was identified within the hub of the needle.  The motorized shaver was then used to unroof the calcific deposit.  The calcium was visualized as it was expressed from the rotator cuff tendon.  The extent of the calcific deposit was circumferentially debrided from medial to lateral and from anterior to posterior.  A probe was introduced and the tendon was carefully inspected.  There was no further calcium identified. The lateral communication with the tuberosity was exposed, debrided and a microfracture was carried out to aid in a healing response. With the defect present a decision was made to proceed with rotator cuff repair.  While visualizing from laterally, a spectrum suture hook was then used from posteriorly to penetrate across the rotator cuff, first posteriorly and then anteriorly.  A suture Shuttle Relay system was then used to pass [ ] suture across the rotator cuff tear.  The defect in the rotator cuff was then closed using the suture by using a locking sliding knot, followed by alternating half-hitches.  [ ] sutures were placed for this defect, repairing the tendon, closing the defect. </w:t>
      </w:r>
    </w:p>
    <w:p w14:paraId="597E9C14" w14:textId="77777777" w:rsidR="006E1A21" w:rsidRPr="006E1A21" w:rsidRDefault="006E1A21" w:rsidP="006E1A21">
      <w:pPr>
        <w:rPr>
          <w:rFonts w:ascii="Calibri" w:eastAsia="Times New Roman" w:hAnsi="Calibri" w:cs="Calibri"/>
          <w:color w:val="000000"/>
        </w:rPr>
      </w:pPr>
    </w:p>
    <w:p w14:paraId="6936988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Clavicle fracture</w:t>
      </w:r>
    </w:p>
    <w:p w14:paraId="6E85C3FC" w14:textId="77777777" w:rsidR="006E1A21" w:rsidRPr="006E1A21" w:rsidRDefault="006E1A21" w:rsidP="006E1A21">
      <w:pPr>
        <w:rPr>
          <w:rFonts w:ascii="Calibri" w:eastAsia="Times New Roman" w:hAnsi="Calibri" w:cs="Calibri"/>
          <w:color w:val="000000"/>
        </w:rPr>
      </w:pPr>
    </w:p>
    <w:p w14:paraId="1CBC980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 xml:space="preserve">Patient was seen in the preoperative holding area where the LEFT upper extremity was marked.  The patient was then transferred to the operating room and transferred from the gurney to the operating table.  General anesthesia was induced, and the patient was positioned with approximately 30 degrees flexion of the head of the bed, with a bump under the midline of the spine between the scapula bilaterally.  All bony prominences were well-padded to prevent any neuropraxia's and skin injuries. The operative upper extremity was then prepped and draped in the usual sterile manner.   A timeout was performed where the attending surgeon, anesthesia staff, nursing staff all agreed and the patient, site of the procedure, and procedure to be performed.  Beta-blockers and antibiotics were addressed.  Fluoroscopy was utilized to localize the incision for the clavicle fracture.  Incision was localized midline over the COMMINUTED fracture fragment, and extended a total of approximately 8-10 cm just in the anterior superior border of the clavicle from medial to lateral.  Dissection was carried down sharply through platysma layer and then through the trapezial pectoral fascia to the level of the bone.  Gentle cautery was utilized to control any bleeders.  The bone was exposed carefully using a knife as well as a periosteal elevator, ensuring to protect the underlying neurovascular bundle.  The medial fragment was exposed </w:t>
      </w:r>
      <w:r w:rsidRPr="006E1A21">
        <w:rPr>
          <w:rFonts w:ascii="Calibri" w:eastAsia="Times New Roman" w:hAnsi="Calibri" w:cs="Calibri"/>
          <w:b/>
          <w:bCs/>
          <w:color w:val="000000"/>
        </w:rPr>
        <w:lastRenderedPageBreak/>
        <w:t>and then the lateral fragment was exposed next.  Once this was done, the fracture edges were debrided of callus and debris.  Debridement was performed using a knife, curette, and elevators.  Once the fracture fragments were adequately exposed, the fracture was reduced using 2 bone clamps.  A LAG SCREW was placed by technique.  Once this was done, visual inspection demonstrated anatomic reduction of the fracture.  AP and lateral fluoroscopic images were then taken to confirm anatomic reduction.  A Stryker 8 hole anterior midshaft clavicle plate was then selected and applied to the fracture.  This was held in place with clamps and fluoroscopic orthogonal x-rays demonstrated excellent maintenance of reduction and placement of the hardware.  At this point, 2 nonlocking screws were placed medial and lateral to the fracture to bring the plate down to the bone.  These were placed using a drill, followed by depth gauge, followed by a screw of appropriate length.  The fracture was then confirmed to be aligned to the bone and not overhanging anteriorly or posteriorly or gapping at the fracture site.  At this point, 5 additional screws were placed to ensure excellent neutralization of the fracture.  Final AP and lateral fluoroscopic imaging demonstrated excellent reduction and hardware placement.  Copious irrigation was then performed of the wound, and it was closed in a layered fashion with 0 stratafix, 2-0 Vicryl, 4-0 stratafix and then dressed with prineo-Dermabond dressing followed by mepilex and Tegaderms.  Patient was then awoken from anesthesia and transferred to the PACU in stable condition.</w:t>
      </w:r>
    </w:p>
    <w:p w14:paraId="0A220E28" w14:textId="77777777" w:rsidR="006E1A21" w:rsidRPr="006E1A21" w:rsidRDefault="006E1A21" w:rsidP="006E1A21">
      <w:pPr>
        <w:rPr>
          <w:rFonts w:ascii="Calibri" w:eastAsia="Times New Roman" w:hAnsi="Calibri" w:cs="Calibri"/>
          <w:color w:val="000000"/>
        </w:rPr>
      </w:pPr>
    </w:p>
    <w:p w14:paraId="5785C96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Common peroneal nerve</w:t>
      </w:r>
    </w:p>
    <w:p w14:paraId="428D63F1" w14:textId="77777777" w:rsidR="006E1A21" w:rsidRPr="006E1A21" w:rsidRDefault="006E1A21" w:rsidP="006E1A21">
      <w:pPr>
        <w:rPr>
          <w:rFonts w:ascii="Calibri" w:eastAsia="Times New Roman" w:hAnsi="Calibri" w:cs="Calibri"/>
          <w:color w:val="000000"/>
        </w:rPr>
      </w:pPr>
    </w:p>
    <w:p w14:paraId="453FEC5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 xml:space="preserve">The patient was seen in the preoperative holding area where the left lower extremity was marked.  The patient was then taken to the operative suite and transferred from the hospital bed to the OR table.  General anesthesia was induced.  Antibiotics and beta-blockers were addressed.  The left lower extremity was then prepped and draped in the usual sterile manner.  Incision was made just distal to the fibular head and posterior extending distal and anterior obliquely over the lateral and anterior compartment.  Careful dissection was undertaken to the level of the fascia.  The common peroneal nerve was palpated just posteriorly to the fibular neck.  Careful dissection was undertaken to incise the fascia and expose the nerve.  Once the nerve was exposed, it was found to have significant compression points with decrease of blood flow within the perineural vessels at the area of the fibular neck.  The nerve was carefully traced proximally and fascial bands were released circumferentially around the nerve until there was significant space circumferentially about the nerve palpable 6 to 7 cm proximal to the fibular head without any signs of compression proximally left.  Attention was then turned to distal nerve exposure.  The nerve was gently traced to the area where it pierced the fascia.  The fascia of the anterior and lateral compartment was carefully incised to the level of the muscle.  The muscle was inspected and demonstrated to have good quality fibers.  The peroneus longus muscle belly was elevated from the nerve and the crural intermuscular septum was noted to be compressing the nerve at this level.  This was divided and partially excised to minimize risk of scarring.  The nerve was then elevated using a vessel loop and the posterior septum was also divided to relieve the nerve compression here.  Next, the peroneus longus muscle belly was retracted posteriorly and anterior crural fascia was exposed between the peroneus longus muscle as well as the extensor digitorum longus muscle belly and carefully divided down to the level of </w:t>
      </w:r>
      <w:r w:rsidRPr="006E1A21">
        <w:rPr>
          <w:rFonts w:ascii="Calibri" w:eastAsia="Times New Roman" w:hAnsi="Calibri" w:cs="Calibri"/>
          <w:b/>
          <w:bCs/>
          <w:color w:val="000000"/>
        </w:rPr>
        <w:lastRenderedPageBreak/>
        <w:t>the nerve to minimize the site of compression as well.  The third innominate fascia was also exposed and divided.  The nerve was then traced again distally to its branching points of the proximal tib-fib sensory branch as well as the superficial and deep peroneal nerves, and care was taken to ensure no signs of compression of the branches as well.  Once completed, the tourniquet was deflated and gentle pressure was applied.  Bipolar cautery was utilized to cauterize minimal bleeders noted.  The wound was then copiously irrigated and closed in a layered fashion with 3-0 Vicryl suture followed by 4-0 running strata fix suture.  The wound was infiltrated with quarter percent Marcaine for pain control.  Next, Dermabond pernio mesh dressing, followed by dry dressings that were waterproof.  A Ted stocking was applied.  The patient was awoken from anesthesia and transferred to the PACU in stable condition.  </w:t>
      </w:r>
    </w:p>
    <w:p w14:paraId="405BA77E" w14:textId="77777777" w:rsidR="006E1A21" w:rsidRPr="006E1A21" w:rsidRDefault="006E1A21" w:rsidP="006E1A21">
      <w:pPr>
        <w:rPr>
          <w:rFonts w:ascii="Calibri" w:eastAsia="Times New Roman" w:hAnsi="Calibri" w:cs="Calibri"/>
          <w:color w:val="000000"/>
        </w:rPr>
      </w:pPr>
    </w:p>
    <w:p w14:paraId="1735625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Conrad lesion</w:t>
      </w:r>
    </w:p>
    <w:p w14:paraId="760A8E13" w14:textId="77777777" w:rsidR="006E1A21" w:rsidRPr="006E1A21" w:rsidRDefault="006E1A21" w:rsidP="006E1A21">
      <w:pPr>
        <w:rPr>
          <w:rFonts w:ascii="Calibri" w:eastAsia="Times New Roman" w:hAnsi="Calibri" w:cs="Calibri"/>
          <w:color w:val="000000"/>
        </w:rPr>
      </w:pPr>
    </w:p>
    <w:p w14:paraId="0DF9736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In light of the significant longitudinal split tear of the Subscapularis, the decision was made to proceed with side-to-side repair of the subscapularis.  Using a Spectrum suture hook, a #1 PDS stitch was passed across the rotator cuff, subscapularis. This was then sequentially tied using a Tennessee slider knot and alternating half hitches.  This gave excellent loop and knot security and closed the longitudinal split tear well. </w:t>
      </w:r>
    </w:p>
    <w:p w14:paraId="7AE93F52" w14:textId="77777777" w:rsidR="00A10CCD" w:rsidRDefault="00000000">
      <w:pPr>
        <w:rPr>
          <w:rFonts w:ascii="Calibri" w:eastAsia="Times New Roman" w:hAnsi="Calibri" w:cs="Calibri"/>
          <w:b/>
          <w:bCs/>
          <w:color w:val="000000"/>
        </w:rPr>
      </w:pPr>
    </w:p>
    <w:p w14:paraId="065E4E20" w14:textId="77777777" w:rsidR="006E1A21" w:rsidRDefault="006E1A21">
      <w:pPr>
        <w:rPr>
          <w:rFonts w:ascii="Calibri" w:eastAsia="Times New Roman" w:hAnsi="Calibri" w:cs="Calibri"/>
          <w:b/>
          <w:bCs/>
          <w:color w:val="000000"/>
        </w:rPr>
      </w:pPr>
    </w:p>
    <w:p w14:paraId="22D945A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Distal biceps</w:t>
      </w:r>
    </w:p>
    <w:p w14:paraId="0450CA72" w14:textId="77777777" w:rsidR="006E1A21" w:rsidRPr="006E1A21" w:rsidRDefault="006E1A21" w:rsidP="006E1A21">
      <w:pPr>
        <w:rPr>
          <w:rFonts w:ascii="Calibri" w:eastAsia="Times New Roman" w:hAnsi="Calibri" w:cs="Calibri"/>
          <w:color w:val="000000"/>
        </w:rPr>
      </w:pPr>
    </w:p>
    <w:p w14:paraId="2A73172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left upper extremity was marked.  Patient was then taken to the operative suite and positioned on the OR table.  General anesthesia was induced.  The left upper extremity was then prepped and draped in the usual sterile manner.  A sterile tourniquet was applied.  Incision was localized approximately 2 to 3 cm distal to the antecubital fossa crease in line with the radial tuberosity.  An Esmarch was utilized to exsanguinate the limb and a tourniquet was inflated to 250 mmHg.  Incision was made horizontally in line with Langer's lines for cosmesis.  Incision was approximately 3 cm and taken sharply through skin down to the level of the fascia.  Blunt dissection was carried out and care was taken to preserve the lateral antebrachial cutaneous nerve.  The brachioradialis muscle belly was then encountered, and blunt dissection was undertaken between the brachioradialis and pronator teres muscle bellies.  Next, blunt dissection was carried out superficially to look for the biceps tendon stump.  After careful blunt dissection, avoiding significant vasculature throughout the operative field, the distal biceps tendon was encountered and carefully delivered from the distal arm.  The biceps tendon was examined and found to have a bulbous distal 1 cm of the tendon with degenerative appearance to this.  This was excised sharply with a knife, and the remainder of the tendon was carefully debrided to ensure a nice striated tendon for repair.  An Arthrex fiber loop suture was used to run a grasping stitch the distal 2 to 3 cm of the tendon.  Once this was done, the distalmost tip was tapered.  A tendon sizer was utilized and the tendon measured 7 mm.  Once this was done, attention was turned back to the deep dissection.  Blunt dissection was carried out using the finger and some Metzenbaums dissection towards the radial tuberosity.  The arm was placed </w:t>
      </w:r>
      <w:r w:rsidRPr="006E1A21">
        <w:rPr>
          <w:rFonts w:ascii="Calibri" w:eastAsia="Times New Roman" w:hAnsi="Calibri" w:cs="Calibri"/>
          <w:color w:val="000000"/>
        </w:rPr>
        <w:lastRenderedPageBreak/>
        <w:t>and kept in extreme supination for the entirety of the remaining procedure until the implants were placed.  Once the radial tuberosity was palpated, gentle retraction was performed with Army-Navy's.  Upon localization of the tuberosity, Metzenbaums was utilized to penetrate the overlying fascia and the remaining stump of the biceps tendon was encountered.  Periosteal elevators were utilized to elevate the soft tissue around the bone here and excised most of the remaining soft tissue attachment of the biceps.  A sliver of tendon was remaining in order to help ensure localization of the drill hole to be appropriate to the patient's anatomy.  Next, mini Hohmann retractors were placed about the radial tuberosity carefully to ensure staying on bone to minimize risk of the PIN nerve.  A mini C arm was utilized to take a spot shot with a hemostat grasping the remaining sliver of biceps tendon, confirming location on the radial tuberosity.  Once confirmed, a spade tipped guidewire was placed bicortical and confirmed to be in adequate position on fluoroscopy.  Next, an 8 mm reamer was utilized to ream the near cortex to prepare for the biceps tendon.  Once this was done, the Arthrex button was passed through the sutures previously passed to the biceps tendon and then the button was passed through a drill hole in bone tunnel and confirmed the flip on the far cortex.  Appropriate toggle was palpated to be well opposed to the bone.  The tendon was then carefully positioned within the bone tunnel by pulling up on the sutures and simultaneously flexing the elbow and gently manipulating the tendon into the drill tunnel.  Once this was done, a free needle was utilized to pass 1 of the sutures through the edge of the biceps tendon around 1 of the throws of the grasping suture and this was tied using 4 alternating half hitches.  A Bio-Tenodesis screw was then passed through one limb of the suture and inserted just radial to the biceps tendon to help push the tendon even more ulnar and to reinforce the repair.  The remaining limbs of the suture were tied again with 4 alternating half hitches and then the ends of the suture were cut with a 15 blade.  Final orthogonal fluoroscopic imaging demonstrated appropriate positioning of the biceps button flush to the bone.  The incision was then copiously irrigated and the tourniquet was deflated.  Careful inspection of the wound was then performed, but there were no significant bleeders and no cautery was required at this point.  Once confirmed that there is no active bleeding, the wound was copiously irrigated again, and the tendon was evaluated at full extension of the elbow and found to not stretch or gap with full extension.  There was minimal tension at full extension.  The wound was then closed in a layered fashion with 3-0 Vicryl suture followed by 4-0 running Monocryl and Dermabond Prineo mesh.  Bulky dry dressings were applied, followed by a hinged elbow brace locked at 90 degrees of flexion.  Patient was then transferred from the OR to the PACU in stable condition.</w:t>
      </w:r>
    </w:p>
    <w:p w14:paraId="1C4D4084" w14:textId="77777777" w:rsidR="006E1A21" w:rsidRPr="006E1A21" w:rsidRDefault="006E1A21" w:rsidP="006E1A21">
      <w:pPr>
        <w:rPr>
          <w:rFonts w:ascii="Calibri" w:eastAsia="Times New Roman" w:hAnsi="Calibri" w:cs="Calibri"/>
          <w:color w:val="000000"/>
        </w:rPr>
      </w:pPr>
    </w:p>
    <w:p w14:paraId="5AB0C4A5"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Distal Humerus Fracture</w:t>
      </w:r>
    </w:p>
    <w:p w14:paraId="4A74CCBA" w14:textId="77777777" w:rsidR="006E1A21" w:rsidRPr="006E1A21" w:rsidRDefault="006E1A21" w:rsidP="006E1A21">
      <w:pPr>
        <w:rPr>
          <w:rFonts w:ascii="Calibri" w:eastAsia="Times New Roman" w:hAnsi="Calibri" w:cs="Calibri"/>
          <w:color w:val="000000"/>
        </w:rPr>
      </w:pPr>
    </w:p>
    <w:p w14:paraId="7DDECCC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operative upper extremity was marked.  The patient was then taken to the operating suite and general anesthesia was induced on the operating table.  A supraclavicular block was previously placed.  Once general anesthesia was induced, the patient was positioned lateral decubitus over a beanbag with an axillary roll.  4 pillows were utilized about the lower extremities to ensure all bony prominences were well-padded to prevent any skin injuries and neuropraxia's.  Care was taken to ensure well padding of the contralateral upper extremity as well, and care was taken the entire time to position the patient given the expected length of procedure.  Once positioned lateral, the </w:t>
      </w:r>
      <w:r w:rsidRPr="006E1A21">
        <w:rPr>
          <w:rFonts w:ascii="Calibri" w:eastAsia="Times New Roman" w:hAnsi="Calibri" w:cs="Calibri"/>
          <w:color w:val="000000"/>
        </w:rPr>
        <w:lastRenderedPageBreak/>
        <w:t xml:space="preserve">operative upper extremity was placed over a radiolucent arm board that was elevated such that her elbow was flexed over the edge.  The operative upper extremity was then prepped and draped in the usual sterile manner.  Fluoroscopy was utilized to confirm ability to obtain adequate x-rays for the procedure.  Next, a tourniquet was applied to the proximal arm sterilely, and an Esmarch was used to exsanguinate the upper extremity and inflated tourniquet to 250 mmHg.  An incision was then made centered over the triceps approximately 15 cm in length curving slightly radially about the olecranon and then extending centrally back over the ulna another several centimeters.  Sharp dissection was taken down to the level of the triceps fascia.  Care was then taken to elevate flaps both medially and laterally, medially being careful to protect the ulnar nerve.  Once the flaps were made, and ulnar nerve decompression was undertaken, where the ulnar nerve was found proximal to the cubital tunnel at the level of the septum, and carefully decompressed distally to the level of the first motor branch of the between the heads of the flexor carpi ulnaris muscle bellies.  The nerve was decompressed proximally to a few cm proximal to the level of the intermuscular septum.  Once this was done, the nerve was moved into an anterior subcutaneous pocket to be protected during the procedure, with a vessel loop that was placed around the nerve as well.  At this point, dissection was undertaken posterior to the intermuscular septum and the posterior humeral bone was exposed at which point a Cobb elevator was utilized to elevate the triceps from the humerus proximally as well as distally to the level of the joint capsule.  The cobb was then passed from medial to lateral to the lateral intermuscular area and then through that area in order to help elevate the entire triceps.  At this point, sharp dissection was taken distally to the level of the olecranon to plan for a chevron osteotomy.  A medial joint window was made to visualize the bare area of the olecranon, and once adequate soft tissue exposure was undertaken, a Bovie was utilized to mark the area of the planned chevron osteotomy at the area of the bare area of the olecranon fossa.  At this point, a drill was used to enter the ulnar canal after splitting longitudinally a 1 cm area of the triceps tendon at the posterior olecranon.  The drill was passed through the ulnar canal to a distance of 125 mm.  A tap was then utilized to tap over the pin that was used to drill, and the tap was tapped to level 120 mm.  Next, a microsagittal saw was then utilized to make a chevron osteotomy approximately 2.5 cm from the tip of the olecranon in line with the previously visualized bare area.  The osteotomy was taken approximately two thirds of the distance through the bone, and then osteotomes were utilized to create a controlled fracture within the area of the bare area of the olecranon.  Once this was done, the olecranon was clamped and wrapped in a moist sponge and then elevated proximally with the use of Metzenbaums to elevate any adhesions and capsule from the posterior humerus with the triceps.  Once this was done, sharp dissection was carried out to remove the fat pad of the olecranon fossa, and carefully soft tissue was dissected to expose the fracture site.  The fracture site was found to have significant comminution, especially the lateral column.  At this point, the medial and lateral soft tissues were carefully dissected from the very edge of the distal humerus, just enough to be able to place the plates on that area, and minimize any soft tissue stripping to help maximize soft tissue attachments, blood supply and healing potential.  A lateral plate was provisionally applied with K wires.  Once this was done, combination of multiple K wires and clamps were utilized to reduce the main trochlear fragments.  With hyperflexion of the elbow, it was noted that there was some comminution anteriorly.  Copious irrigation was passed to the joint to irrigate any small </w:t>
      </w:r>
      <w:r w:rsidRPr="006E1A21">
        <w:rPr>
          <w:rFonts w:ascii="Calibri" w:eastAsia="Times New Roman" w:hAnsi="Calibri" w:cs="Calibri"/>
          <w:color w:val="000000"/>
        </w:rPr>
        <w:lastRenderedPageBreak/>
        <w:t>comminution and minimize the likelihood of loose bodies after fixation.  Next, a small thin K wire was utilized to pin multiple comminuted fragments.  Once this was done, the main articular fragments were reduced using clamps and wires, and then the epicondyle fragment was reduced to those fragments using trochlear fragments.  There was significant comminution, especially posteriorly at the lateral column, however it was able to be keyed in and had reasonable support noted.  The pin from the medial epicondyle up into the humeral shaft was utilized to help maintain reduction as well as approximately 8-10 thin K wires distally to help maintain the articular surface provisionally.  Once this was done, a medial plate was applied and provisionally fixed with K wires.  A lateral plate was then applied and provisionally fixed with K wires.  AP and lateral fluoroscopic views demonstrate good reduction of the distal humerus fracture.  Next, a large articular reduction clamp was utilized to compress the joint across the 2 plates.  This was done because there was notably restored width of the entire trochlea at least distally, despite the medial posterior column comminution.  Care was taken during application of compression to minimize the likelihood of joint deformity or further comminution.  2 screws were placed through the medial plate distally as well as 2 screws from the lateral plate distally in an arc configuration.  Once this was done, and fluoroscopy confirmed continued reduction of the articular segment, screws were placed in the oblong holes of the medial and lateral plate is well within the humeral shaft. </w:t>
      </w:r>
      <w:r w:rsidRPr="006E1A21">
        <w:rPr>
          <w:rFonts w:ascii="Calibri" w:eastAsia="Times New Roman" w:hAnsi="Calibri" w:cs="Calibri"/>
          <w:color w:val="000000"/>
        </w:rPr>
        <w:br/>
        <w:t xml:space="preserve">Prior to placement of the prior noted screws in the shaft, articular reduction clamp was also utilized to compress the plate to the bone.  At this point, the distal plate screws were all placed within the articular surface fragments of the lateral and medial columns, including 3 screws from the medial plate and 3 screws from the lateral plate total, confirming under AP and lateral views that the screws remain extra-articular.  Once this was done, supracondylar compression was undertaken first with the medial column after the oblong screw in the lateral column was loosened.  Once was done on the medial column, the shaft screw was then tightened again, and attention was turned to supracondylar compression of the lateral column, where there was significant supracondylar comminution.  This was able to be achieved despite the comminution.  At this point, AP and lateral films confirmed good reduction of the fracture.  Next, lateral and medial plate screws were placed with the standard technique now that the fracture was stable.  A postrolateral plate was also applied to buttress significant posterior lateral comminution that was not fully captured by the 180 plates.  Combination of locking screws and nonlocking screws were utilized in the shaft, but locking screws were utilized all distally.  All screws were placed using a drill, followed by depth gauge, followed by the screw of appropriate length.  Please note, the reduction and plating of this fracture was extremely complex and required multiple assistance in a prolonged period of time to ensure excellent reduction.  Once this was done, the distal humerus and the joint were copiously irrigated with 2 L of normal saline.  Vancomycin powder was then sprinkled across the hardware site, but kept out of the articular and nerve area.  Next, attention was turned to the olecranon osteotomy.  A wire was utilized to help cannulate the osteotomized segment back to the shaft.  Once this was approximately a, 2 sharp tenaculums were utilized to compress the osteotomy site.  Next, AP and lateral fluoroscopy confirmed anatomic reduction of the olecranon osteotomy site.  At this point, a 120 mm 6.5 millimeters screw that was previously measured with 32 mm thread length was passed over the guidewire into the ulnar canal.  AP and lateral fluoroscopy confirmed appropriate trajectory.  Once the screw was placed distally, excellent bite was noted, and </w:t>
      </w:r>
      <w:r w:rsidRPr="006E1A21">
        <w:rPr>
          <w:rFonts w:ascii="Calibri" w:eastAsia="Times New Roman" w:hAnsi="Calibri" w:cs="Calibri"/>
          <w:color w:val="000000"/>
        </w:rPr>
        <w:lastRenderedPageBreak/>
        <w:t>lateral fluoroscopic x-rays demonstrated obliteration of the fracture line for the olecranon osteotomy, confirming excellent compression.  At this point, the guidewire was removed and the elbow was taken through range of motion.  Full extension was achieved without block.  AP and lateral final fluoroscopic views demonstrate excellent reduction of the distal humerus fracture as well as olecranon osteotomy site.  Copious irrigation was again undertaken, and the remainder of the vancomycin powder was sprinkled in the wound.  Next, a #1 PDS suture was used for a running closure of the anconeus to the triceps tendon, followed by the triceps tendon insertion to the proximal remaining soft tissues on the ulna to close the osteotomy site.  Next, another #1 PDS suture was utilized to close the triceps overlying fascia.  Combination of 2-0 and 3-0 Vicryl suture was then utilized to close subcutaneous tissues, but given signifcant swelling, #1 Prolene suture vertical mattress was placed to help close the wound as well as several staples for reinforcement.  Dry dressings were then applied, drapes removed, and the patient was transferred to a hospital bed.  While still asleep, final portable x-ray views were taken both of the elbow as well as the shoulder to confirm no change in position or dislocation of her ipsilateral reverse total shoulder.  Once this was done, a splint was applied in 30 degrees short of full extension to help rest the posterior soft tissues.  Patient was awoken from anesthesia and transferred to the PACU in stable condition. </w:t>
      </w:r>
    </w:p>
    <w:p w14:paraId="67635DB0" w14:textId="77777777" w:rsidR="006E1A21" w:rsidRPr="006E1A21" w:rsidRDefault="006E1A21" w:rsidP="006E1A21">
      <w:pPr>
        <w:rPr>
          <w:rFonts w:ascii="Calibri" w:eastAsia="Times New Roman" w:hAnsi="Calibri" w:cs="Calibri"/>
          <w:color w:val="000000"/>
        </w:rPr>
      </w:pPr>
    </w:p>
    <w:p w14:paraId="6A0E0FF6" w14:textId="77777777" w:rsidR="006E1A21" w:rsidRPr="006E1A21" w:rsidRDefault="006E1A21" w:rsidP="006E1A21">
      <w:pPr>
        <w:rPr>
          <w:rFonts w:ascii="Calibri" w:eastAsia="Times New Roman" w:hAnsi="Calibri" w:cs="Calibri"/>
          <w:color w:val="000000"/>
        </w:rPr>
      </w:pPr>
    </w:p>
    <w:p w14:paraId="3887473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Distal Radius Fracture</w:t>
      </w:r>
    </w:p>
    <w:p w14:paraId="38C372E1" w14:textId="77777777" w:rsidR="006E1A21" w:rsidRPr="006E1A21" w:rsidRDefault="006E1A21" w:rsidP="006E1A21">
      <w:pPr>
        <w:rPr>
          <w:rFonts w:ascii="Calibri" w:eastAsia="Times New Roman" w:hAnsi="Calibri" w:cs="Calibri"/>
          <w:color w:val="000000"/>
        </w:rPr>
      </w:pPr>
    </w:p>
    <w:p w14:paraId="3D1AE52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with the right upper extremity was marked.  The patient was then taken to the operative suite and positioned on the OR table with the operative extremity on a hand table.  General anesthesia was then induced and the patient's operative extremity was prepped and draped in the usual sterile manner.  An Esmarch was utilized to exsanguinate the limb and tourniquet was inflated to 250 mmHg.  Incision was then made in line with the flexor carpi radialis tendon stopping just short of the wrist flexion crease.  Incision was carried sharply through the volar FCR sheath.  The FCR tendon was then ulnarly retracted to protect the median nerve.  The dorsal FCR tendon sheath was then sharply incised after which an FPL sweep was performed and the FPL tendon was retracted ulnarly.  The neurovascular bundle was retracted radially and the pronator quadratus was exposed and found to have significant maceration and hematoma.  The pronator quadratus was reflected with an L-shaped incision to expose the distal radius fracture fragments.  Once exposed, the distal radius fracture was examined and found to have significant COMMINUTION.  The fracture was irrigated and debrided of any loose fragments in early hematoma.  Using traction and translation as well as ulnar deviation, the fracture was carefully manually reduced and a K wire was placed from the radial styloid to the shaft to help hold the soft reduction.  AP and lateral fluoroscopic imaging was taken and demonstrated acceptable alignment on this preliminary reduction.  At this point, a plate was chosen and a standard Zimmer distal radius DVR plate was applied to the fracture.  It was pinned to the distal side of the fracture and AP and lateral fluoroscopic imaging was undertaken, confirming appropriate placement of the plate.  The distal radius fracture was then reduced further and the shaft portion of the plate was clamped to the shaft.  Orthogonal imaging demonstrated excellent reduction and position of the plate.  At this point, the drill was utilized to place all the distal pegs into the plate using a drill, </w:t>
      </w:r>
      <w:r w:rsidRPr="006E1A21">
        <w:rPr>
          <w:rFonts w:ascii="Calibri" w:eastAsia="Times New Roman" w:hAnsi="Calibri" w:cs="Calibri"/>
          <w:color w:val="000000"/>
        </w:rPr>
        <w:lastRenderedPageBreak/>
        <w:t>followed by depth gauge, followed by a peg of appropriate length, ensuring not to breach the dorsal cortex with the PEG and minimize dorsal soft tissue irritation.  At this point, shaft screws were placed.  Once completed, the previously placed pin was removed, and orthogonal imaging demonstrated excellent fracture reduction and plate placement.  The DRUJ was then tested in supination, neutral and pronation was found to be stable can compared to the contralateral side.  The wound was then copiously irrigated with normal saline and closed in a layered fashion with a single 2-0 Vicryl for the PRONATOR followed by 4-0 Nylon suture for skin.  Dry dressings and a soft volar slab splint was applied and the patient was then awoken from anesthesia in stable condition transferred to the PACU.</w:t>
      </w:r>
    </w:p>
    <w:p w14:paraId="4BD6B51B" w14:textId="77777777" w:rsidR="006E1A21" w:rsidRPr="006E1A21" w:rsidRDefault="006E1A21" w:rsidP="006E1A21">
      <w:pPr>
        <w:rPr>
          <w:rFonts w:ascii="Calibri" w:eastAsia="Times New Roman" w:hAnsi="Calibri" w:cs="Calibri"/>
          <w:color w:val="000000"/>
        </w:rPr>
      </w:pPr>
    </w:p>
    <w:p w14:paraId="06EEAAC6"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Gluteus Repair</w:t>
      </w:r>
    </w:p>
    <w:p w14:paraId="0D1A18DE" w14:textId="77777777" w:rsidR="006E1A21" w:rsidRPr="006E1A21" w:rsidRDefault="006E1A21" w:rsidP="006E1A21">
      <w:pPr>
        <w:rPr>
          <w:rFonts w:ascii="Calibri" w:eastAsia="Times New Roman" w:hAnsi="Calibri" w:cs="Calibri"/>
          <w:color w:val="000000"/>
        </w:rPr>
      </w:pPr>
    </w:p>
    <w:p w14:paraId="3D38B332"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Patient was seen in the preoperative holding area where the RIGHT lower extremity was marked patient was then taken to the operative suite and positioned on the OR table.  General anesthesia was induced and the patient was positioned lateral decubitus.  The operative lower externally was then prepped and draped in the usual sterile manner.  A timeout was performed with anesthesia staff, nursing staff and attending surgeon all agreed and the patient, procedure to be performed inside the procedure.  At this point antibiotics and beta-blockers were addressed.  Incision was made in line with the greater trochanter laterally from approximately 2 cm proximal to the tip of the greater trochanter extending a total of 6 to 8 cm distally centrally over the greater trochanter.  The tensor fascia lata was incised in line with its fibers.  With the tensor fascia lata retracted, significant bursitis and swelling was noted about the greater trochanteric bursa.  A Bovie was utilized to resect the greater trochanteric bursa, noting significant synovial fluid extravasating from the bursal sac upon incision.  The bursa was excised en bloc and circumferentially ensuring no residual degenerative tissue remaining.  At this point, upon excision of the bursa, there was noted to be a large area of bare bone about the greater trochanter and complete avulsions of the gluteus medius as well as tearing of the medius.  At this point, the exostoses over the greater trochanter were excised in combination of rongeurs, curettes and a rasp.  Once this was done, excellent bleeding bone was noted to prepare for repair.  The edges of the tendons and the undersurface were all curetted to help maximize healing and encourage bleeding and irritation of the tissue.  4Q fix Smith &amp; Nephew anchors were then placed in a quadrant throughout the greater trochanter in order to repair the gluteus tendons down to the bone.  Once this was done, all 4 anchors demonstrate excellent fixation.  Sutures were passed in a horizontal mattress fashion as well as anteriorly and superiorly as well as posteriorly superiorly throughout the entirety of the abductor avulsions with the gluteus minimus and medius tendons being repaired.  Once all suture pairs were passed, the lower extremity was placed in neutral abduction and flexion in order to minimize tension on the repair.  The wound was copiously irrigated.  All suture pairs were tied starting from distal posterior extending anteriorly and proximally in that order of minimal tension.  These were tied using an SMC sliding locking knot followed by 3 alternating half hitches.  These were tied with arthroscopic knot pusher to maximize fixation and cut with an arthroscopic knot cutter.  Once this was completed, internal/external rotation of the leg as well as abduction and adduction are demonstrated excellent repair without any gapping of the repair sites.  Copious irrigation was again undertaken of the wound.  The tensor fascia was then </w:t>
      </w:r>
      <w:r w:rsidRPr="006E1A21">
        <w:rPr>
          <w:rFonts w:ascii="Calibri" w:eastAsia="Times New Roman" w:hAnsi="Calibri" w:cs="Calibri"/>
          <w:color w:val="000000"/>
        </w:rPr>
        <w:lastRenderedPageBreak/>
        <w:t>closed using a #1 running strata fix suture.  The wound was again irrigated and then closed in a layered fashion with 2-0 and 3-0 Vicryl followed by 4-0 running strata fix, Dermabond Prineo mesh dressing and a Mepilex and Tegaderms for waterproofing.  The patient was then placed in a hip abduction brace and transferred to the PACU after awakening from anesthesia in stable condition.</w:t>
      </w:r>
    </w:p>
    <w:p w14:paraId="433F67FF" w14:textId="77777777" w:rsidR="006E1A21" w:rsidRPr="006E1A21" w:rsidRDefault="006E1A21" w:rsidP="006E1A21">
      <w:pPr>
        <w:rPr>
          <w:rFonts w:ascii="Calibri" w:eastAsia="Times New Roman" w:hAnsi="Calibri" w:cs="Calibri"/>
          <w:color w:val="000000"/>
        </w:rPr>
      </w:pPr>
    </w:p>
    <w:p w14:paraId="72856B8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Hip Hemi</w:t>
      </w:r>
    </w:p>
    <w:p w14:paraId="037A848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LEFT lower extremity was marked. The patient was then taken to the operative suite and transferred from her hospital bed to the operating room table.  General anesthesia was induced, and the patient was positioned in the lateral decubitus position.  All bony prominences were well-padded to prevent any neuropraxias and skin injuries.  The operative lower extremity was prepped and draped in the usual sterile manner.  A timeout was performed where the surgeon, anesthesia staff, nursing staff all agreed on the patient, procedure to be performed, and site of the procedure.  Antibiotics and beta-blockers were addressed.  Incision was then made centered over the greater trochanter approximately 7 cm distal to the tip of the greater trochanter extending 5 cm proximal to the tip of the greater trochanter in a curvilinear fashion towards the PSIS.  The incision was taken sharply down to the level of the tensor fascia, which was split sharply in line with the incision to just past the greater trochanter and proximally up to the proximal aspect of the acetabulum.  Next, the gluteus maximus muscle belly was bluntly spread in line with its fibers.  Cautery was utilized to cauterize any perforating bleeders.  Next, blunt Hohmann retractors were placed around the greater trochanter about the gluteus medius tendon as well as inferiorly just medial to the femoral neck.  Bovie cautery was utilized to reflect the short external rotators from the insertion on the greater tuberosity was taking care to maintain the quadratus tendon attachment.  The capsule was visualized and then split in L-type fashion to maintain a flap to allow for closure at a later time.  Stay sutures were placed in the short external rotators as well as the capsule.  At this point, the fracture site was well visualized.  Bovie cautery was utilized to clean the shoulder of the greater trochanter femoral neck junction.  A fresh neck cut was made distal to the fracture site proximally 1 centimeter proximal to the lesser trochanter ending at the shoulder of the femoral neck greater trochanter junction.  Next, the femoral head was removed using a Cobb and a towel clip.  Acetabular trials were utilized starting from a 42-45 based on the size of the femoral head which was measured to be 42.  Was found that a 44 mm monopolar head appeared to be stable and fit naturally within the cup.  Next, attention was turned to the femur.  Blunt Hohmann retractions were utilized at the base of the femoral neck and the medial side and about the greater trochanter, and a femoral neck elevator was gently placed to elevate the femur out of the incision.  The leg was internally rotated flexed and adducted.  A box osteotome was used to initiate the broach cut at the proximal femoral canal with slight anteversion.  A Kocher was utilized to find the femoral canal, and then broaching began starting from a 1 broach and proceeding sequentially by 1 size up to a 5 broach, which appeared to be rotationally stable and well fit within the canal.  Acetabular monopolar component was then added to the trial with a standard neck, and a trial reduction was performed, which demonstrated hip stability in 10 degrees of extension 15 degrees of external rotation, the position of sleep with 45 degrees of flexion 20 degrees of adduction and internal rotation of 20 degrees, flexion to 90 degrees neutral adduction and </w:t>
      </w:r>
      <w:r w:rsidRPr="006E1A21">
        <w:rPr>
          <w:rFonts w:ascii="Calibri" w:eastAsia="Times New Roman" w:hAnsi="Calibri" w:cs="Calibri"/>
          <w:color w:val="000000"/>
        </w:rPr>
        <w:lastRenderedPageBreak/>
        <w:t>internal rotation to 60 degrees.  Adducting to 20 degrees at 90 degrees of flexion demonstrated stability to 50 degrees prior with the latter two positions not allowing further internal rotation not for fear of dislocation, but rather to avoid torquing on the osteoporotic femur.  Length appeared to be equal to the contralateral side, and quadriceps tension was slightly tight, but left at that length due to being equal to the contralateral side.  At this point, there real implants were opened on the back table and the trial implants were explanted and the joint was well irrigated.  The real implants were then gently implanted and reduced.  Stability of the hip was again checked and was equal to the previously mentioned stability with a trial.  The wound was then again copiously irrigated, and Betadine soaked sponges were placed into the wound for 1 minute.  It was then irrigated again, and the short external rotators as well as the capsule were closed with #1 ethibond suture.  The sciatic nerve was palpated to be free.  The wound was again irrigated at this time, and then the fascia was closed with barbed suture size 0, followed by irrigation again, followed by 2-0 Vicryl sutures for skin I followed by a running stratafix monocryl suture.  Prineo and Dry dressings were applied as well as an abduction pillow, and the patient was transferred to the PACU in stable condition.</w:t>
      </w:r>
    </w:p>
    <w:p w14:paraId="0E3B7708" w14:textId="77777777" w:rsidR="006E1A21" w:rsidRPr="006E1A21" w:rsidRDefault="006E1A21" w:rsidP="006E1A21">
      <w:pPr>
        <w:rPr>
          <w:rFonts w:ascii="Calibri" w:eastAsia="Times New Roman" w:hAnsi="Calibri" w:cs="Calibri"/>
          <w:color w:val="000000"/>
        </w:rPr>
      </w:pPr>
    </w:p>
    <w:p w14:paraId="1A5219A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Hip Injection</w:t>
      </w:r>
    </w:p>
    <w:p w14:paraId="5AAF6B98" w14:textId="77777777" w:rsidR="006E1A21" w:rsidRPr="006E1A21" w:rsidRDefault="006E1A21" w:rsidP="006E1A21">
      <w:pPr>
        <w:rPr>
          <w:rFonts w:ascii="Calibri" w:eastAsia="Times New Roman" w:hAnsi="Calibri" w:cs="Calibri"/>
          <w:color w:val="000000"/>
        </w:rPr>
      </w:pPr>
    </w:p>
    <w:p w14:paraId="16BF8215"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patient was seen in preoperative holding area where the operative lower extremity was marked.  The patient was then taken to the operative suite and positioned on the OR table.  Sedation was induced and a timeout was performed with anesthesia staff nursing staff and attending surgeon all agreed and the patient, procedure to be performed and site of the procedure.  Ultrasound was utilized to visualize the femoral head and neck junction.  Once visualized, the skin was prepped with ChloraPrep and a 22-gauge spinal needle was introduced under ultrasound guidance to the level of the femoral head neck junction.  The ultrasound probe was removed and an AP hip radiograph was taken, confirming again that the needle was placed at the level of the femoral neck.  The ultrasound probe was then placed back onto the hip and 1 cc of Kenalog and 4 cc of 1% lidocaine were injected into the hip with direct visualization under ultrasound demonstrating elevation of the hip capsule.  The needle was then withdrawn, the area was cleaned and a Band-Aid was applied.  The patient was awoken from sedation and transferred to the PACU in stable condition.</w:t>
      </w:r>
    </w:p>
    <w:p w14:paraId="4BEE2DA1" w14:textId="77777777" w:rsidR="006E1A21" w:rsidRPr="006E1A21" w:rsidRDefault="006E1A21" w:rsidP="006E1A21">
      <w:pPr>
        <w:rPr>
          <w:rFonts w:ascii="Calibri" w:eastAsia="Times New Roman" w:hAnsi="Calibri" w:cs="Calibri"/>
          <w:color w:val="000000"/>
        </w:rPr>
      </w:pPr>
    </w:p>
    <w:p w14:paraId="0B5956B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Hip scope</w:t>
      </w:r>
    </w:p>
    <w:p w14:paraId="7D5FE95D" w14:textId="77777777" w:rsidR="006E1A21" w:rsidRPr="006E1A21" w:rsidRDefault="006E1A21" w:rsidP="006E1A21">
      <w:pPr>
        <w:rPr>
          <w:rFonts w:ascii="Calibri" w:eastAsia="Times New Roman" w:hAnsi="Calibri" w:cs="Calibri"/>
          <w:color w:val="000000"/>
        </w:rPr>
      </w:pPr>
    </w:p>
    <w:p w14:paraId="63889AE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LEFT lower extremity was marked.  The patient was then transferred to the operating room and moved from the gurney to the operating table.  General anesthesia was induced.  The operative lower extremity was then placed in a Stryker boot positioned with the guardian table.  The nonoperative lower extremity was also placed in a Stryker boot.  All bony prominences were well padded to protect for neuropraxias.  Antibiotics and beta-blockers were dressed.  A timeout was then performed where anesthesia staff, attending surgeon, and nursing staff all agreed and the patient, procedure to be performed, and site of the procedure.  A after an alcohol prep pad, 1% lidocaine was then injected about the anterior superior iliac spine to anesthetize the lateral femoral cutaneous nerve.  The patient was then placed in slight Trendelenburg, and the </w:t>
      </w:r>
      <w:r w:rsidRPr="006E1A21">
        <w:rPr>
          <w:rFonts w:ascii="Calibri" w:eastAsia="Times New Roman" w:hAnsi="Calibri" w:cs="Calibri"/>
          <w:color w:val="000000"/>
        </w:rPr>
        <w:lastRenderedPageBreak/>
        <w:t xml:space="preserve">operative lower extremity had traction applied.  Fluoroscopic images demonstrated distraction of the hip joint.  The hip was then prepped and draped in the usual sterile manner.  Fluoroscopic imaging was then utilized to localize the lateral portal just superior and anterior to the tip of the greater trochanter.  A hip needle was utilized under fluoroscopy and advanced to the level of the hip capsule just superior to the femoral head.  The needle was then advanced under fluoroscopy into the joint.  Removal of the stylette demonstrated an adequate air arthrogram, confirming intra-articular placement.  A nitinol wire was utilized through the needle, followed by a knife to make a 1 cm incision, and then a Stryker flow port cannula was placed over the nitinol wire into the joint.  The camera was then placed through the cannula and the anterior triangle was visualized.  A hip needle was utilized under fluoroscopy to place an anterior lateral portal in the center of the triangle with a landmark 1/3-2/3 junction from the ASIS longitudinal line to the lateral portal.  The same technique with nitinol wire and up to the cannula was utilized to cannulate the anterior lateral portal.  Once this was done, a samurai blade was introduced to the cannula, the cannula was pulled back and the samurai blade was used under direct visualization to make an anterior capsulotomy.  A combination of sleds and switching sticks were utilized to then change to the camera to the anterior portal and the Samurai blade to the lateral portal.  The samurai blade was then utilized to make the remainder of the capsulotomy to connect the 2 portals.  Switching sticks and sleds were then utilized again to switch the camera back to the lateral portal, and a standard diagnostic hip arthroscopy was performed.  The COTYLOID FOSSA and cartilage appeared to be in good condition.  The ANTERIOR LABRUM had significant chondrolabral separation. The tear extended into the SUPEROLATERAL LABRUM, where synovitis was also noted.  The POSTERIOR LABRUM appeared in good condition, the ligamentum teres was normal, the ACETABULUM demonstrated no significant arthiuric changes.  The FEMORAL HEAD demonstrated no arthritic changes.  At this point, an ArthroCare ablator wand was utilized to carefully perform a synovectomy and then reflect the acetabular portion of the capsule from the labrum and acetabulum in order to demonstrate the superior and superior lateral acetabular bone, taking care to minimize disruption of the capsule.  A gentle acetabuloplasty was then perforemd and the labral surface of the acetabulum was then decorticated to allow for blood flow and improve perfusion of the labral repair.  Once this was done, attention was turned to placing acetabular anchors.  Drill guides for the Stryker cinch lock anchors were utilized to place pilot holes for anchor placement from medial to lateral.  3 ANCHORS WERE PLACED and had secure fixation.  These holes were placed in order from medial to lateral and each anchor was placed consecutively from medial to lateral after consecutive sutures were placed from medial to lateral through the labral tear using a stryker nanopass device.  These were done with the same technique, with a drill with a guide utilized to place the pilot hole, followed by a Stryker Nano pass suture passer used to pass suture tape behind the labrum through the chondral labral junction with a simple suture technique.  The sutures were then retrieved and the anchor was placed using a mallet, after which the sutures were tensioned appropriately and anchor was deployed.  Once all anchors and sutures were passed and placed, a probe was utilized to test stability of the labrum, which was found to be excellent.  A shaver was then utilized to perform a chondroplasty of some frayed areas of the femoral head and acetabulum as well as some frayed areas of labrum.  Traction was then released after instruments were removed from the central compartment.  Direct visualization as traction was released demonstrated reconstitution of the </w:t>
      </w:r>
      <w:r w:rsidRPr="006E1A21">
        <w:rPr>
          <w:rFonts w:ascii="Calibri" w:eastAsia="Times New Roman" w:hAnsi="Calibri" w:cs="Calibri"/>
          <w:color w:val="000000"/>
        </w:rPr>
        <w:lastRenderedPageBreak/>
        <w:t>suction seal of the acetabular labrum.  Attention was then turned to the femoral osteoplasty.  The hip was flexed to 45 degrees and internally rotated.  Arthroscopy was utilized to mark of the most medial extent of the planned osteoplasty with an ArthroCare wand.  The wand was then utilized to remove the fibrocartilage in the area of the visualized femoral cam lesion.  A 5.5 mm round bur was utilized then to re-shape the femoral neck and head junction, using fluoroscopic guidance.  X-rays were utilized in 45 degrees of flexion full internal rotation and adduction as well as at neutral and 45 degrees of flexion, full external rotation and abduction and 45 degrees of flexion, as well as in full extension at neutral, internal rotation, and external rotation using the around the world technique to confirm adequate resection of the cam lesion.  Final arthroscopic evaluation and fluoroscopic x-rays demonstrated appropriate decompression of the cam lesion and femoral osteoplasty.  At this point, the capsule was closed using THREE #2 FiberWire sutures.  Adequate capsular closure was visualized arthroscopically.  At this point, the instrumentation was removed, and the wounds were closed with 3-0 Monocryl suture.  Dry dressings were applied and the patient was transferred from the OR to PACU in stable condition.  The patient will be made foot flat weight bearing and follow up in 1 week.</w:t>
      </w:r>
    </w:p>
    <w:p w14:paraId="0AAB9585" w14:textId="77777777" w:rsidR="006E1A21" w:rsidRPr="006E1A21" w:rsidRDefault="006E1A21" w:rsidP="006E1A21">
      <w:pPr>
        <w:rPr>
          <w:rFonts w:ascii="Calibri" w:eastAsia="Times New Roman" w:hAnsi="Calibri" w:cs="Calibri"/>
          <w:color w:val="000000"/>
        </w:rPr>
      </w:pPr>
    </w:p>
    <w:p w14:paraId="7393BD9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Hip Screws</w:t>
      </w:r>
    </w:p>
    <w:p w14:paraId="05DE6058" w14:textId="77777777" w:rsidR="006E1A21" w:rsidRPr="006E1A21" w:rsidRDefault="006E1A21" w:rsidP="006E1A21">
      <w:pPr>
        <w:rPr>
          <w:rFonts w:ascii="Calibri" w:eastAsia="Times New Roman" w:hAnsi="Calibri" w:cs="Calibri"/>
          <w:color w:val="000000"/>
        </w:rPr>
      </w:pPr>
    </w:p>
    <w:p w14:paraId="3F22D2E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left lower extremity was marked.  The patient was then taken to the operative suite, where general anesthesia was induced on the bed.  The patient was then transferred from the bed carefully to the operating table, ensuring to maintain rotation of the fractured hip to minimize the likelihood of displacement.  The patient was placed on the fracture table and all bony prominences were well-padded to prevent any neuropraxia's and skin injuries.  The operative lower extremity was placed in a fracture boot and the well leg was placed in a scissored position.  The operative lower extremity was then prepped and draped in the usual sterile manner.  A timeout was performed where the anesthesia staff, attending surgeon, and nursing staff all agreed and the patient, procedure to be performed, and site of the procedure.  AP and lateral fluoroscopy at the time confirmed a valgus impacted femoral neck fracture, appropriate for percutaneous screw fixation.  Incision was made then at the lateral border of the femur just proximal to the level of the lesser trochanter.  A pin was used to localize the site for the inferior most screw.  The pin was driven under AP and lateral fluoroscopy riding the inferior calcar, center center to slightly posterior on the lateral film.  This pin was placed subchondral.  Next, an anterior superior pin was placed parallel to this pin and a posterior superior pin was placed parallel to these pins as well, confirming on AP and lateral fluoroscopy to be parallel in excellent position with excellent spread.  A depth gauge was then used to measure the length of the screws, and a 90 mm screw was chosen for the anterior superior screw, a 90 mm screw was chosen for the posterior superior screw, and a 95 mm screw was chosen for the inferior most screw.  A drill was utilized to open the near cortex for each screw, and the screws were placed starting from the inferior most screw followed by the posterior most screw followed by the anterior screw.  These were placed under power to the level of the fracture site, and then by hand past the fracture site.  Screw threads were confirmed to be crossing the fracture site.  All screws were run to ensure adequate bite.  The pins were then removed, and final AP and lateral </w:t>
      </w:r>
      <w:r w:rsidRPr="006E1A21">
        <w:rPr>
          <w:rFonts w:ascii="Calibri" w:eastAsia="Times New Roman" w:hAnsi="Calibri" w:cs="Calibri"/>
          <w:color w:val="000000"/>
        </w:rPr>
        <w:lastRenderedPageBreak/>
        <w:t>fluoroscopy demonstrated excellent placement of the screws and fixation of the fracture site.  The screw threads were confirmed to be subchondral on magnified AP lateral and sloppy lateral x-rays.  At this point, the wound was copiously irrigated, and closed with 2-0 Vicryl and staples.  Dry dressings were applied including 4 x 4's, Telfa, and plenty of Tegaderm dressings to ensure complete coverage of the wound and waterproofing.  The patient was then awoken from anesthesia and transferred to the PACU in stable condition.</w:t>
      </w:r>
    </w:p>
    <w:p w14:paraId="3600E372" w14:textId="77777777" w:rsidR="006E1A21" w:rsidRPr="006E1A21" w:rsidRDefault="006E1A21" w:rsidP="006E1A21">
      <w:pPr>
        <w:rPr>
          <w:rFonts w:ascii="Calibri" w:eastAsia="Times New Roman" w:hAnsi="Calibri" w:cs="Calibri"/>
          <w:color w:val="000000"/>
        </w:rPr>
      </w:pPr>
    </w:p>
    <w:p w14:paraId="5B2260D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Hip Short Nail</w:t>
      </w:r>
    </w:p>
    <w:p w14:paraId="50EAA699" w14:textId="77777777" w:rsidR="006E1A21" w:rsidRPr="006E1A21" w:rsidRDefault="006E1A21" w:rsidP="006E1A21">
      <w:pPr>
        <w:rPr>
          <w:rFonts w:ascii="Calibri" w:eastAsia="Times New Roman" w:hAnsi="Calibri" w:cs="Calibri"/>
          <w:color w:val="000000"/>
        </w:rPr>
      </w:pPr>
    </w:p>
    <w:p w14:paraId="55060AC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lower extremity was marked.  Patient was then taken to the operating room where anesthesia was induced.  The patient was then transferred from the hospital bed to the fracture table and positioned with the operative lower extremity in a traction boot and the contralateral lower extremity IN A scizzored position, protected with a foam padding to pad all bony prominences.  At this point, the intertrochanteric hip fracture was closed reduced with traction, internal rotation, and adduction and this was confirmed on AP and lateral fluoroscopy.  Next, the operative lower extremity was prepped and draped in the usual sterile manner.  Incision was then made approximately 3 cm proximal to the greater trochanter in line with the femur.  The incision was 2 to 3 cm in length.  This incision was carried down sharply to the level of the fascia and then down to the level of the bone at the tip of the greater trochanter.  A starting guidepin was then utilized to localize the starting point at the tip of the greater trochanter in line with the femoral canal.  This was confirmed on fluoroscopy on AP and lateral views, and then the pin was advanced under fluoroscopy using a mallet to just distal to the lesser trochanter.  An opening reamer was then used to ream the proximal canal, and then the nail, which was previously assembled on the back table and measured 125 degrees x 10 mm was introduced into the canal and confirmed to be in excellent position on AP and lateral fluoroscopy.  A guide for the lag screw was then utilized to localize the incision for the lag screw, which was made through skin and then down through fascia to the level of the bone.  The blunt trocar was carried down to the level of the bone and locked in the guide.  At this point, a sharp guidepin was passed from the lateral aspect of the trochanter to the center of the femoral head, center-center confirmed on AP and lateral radiographs.  A depth gauge was used to measure this screw length.  A reamer was then used to over ream the guidepin, after which a 90mm screw was placed such that it was at the tip of the femoral head on AP and lateral views and just protruding on the lateral femoral cortex.  Compression was utilized over the screw to help compress the fracture fragment over the nail construct.  A setscrew was then placed in a fixed angle fashion NOT allowing sliding compression, given the UNSTABLE nature of the fracture.  Once adequate compression was achieved, the lag screw introducer was removed, and a trocar was utilized to localize incision for the interlocking screw.  Incision was then made through the skin and sharply through the fascia to the level of the bone.  The trocar was advanced to the level of bone, after which a drill was used to drill through the femoral cortex.  A depth gauge was utilized and a 32.5 mm interlocking screw was then placed with excellent fixation.  Next, the nail construct jig was removed, and final AP and lateral views were taken demonstrated the nail in excellent position with the fracture well-reduced.  The wounds were then copiously irrigated with normal saline, and closed in layered fashion with 0 Vicryl, 2-0 Vicryl and staples for </w:t>
      </w:r>
      <w:r w:rsidRPr="006E1A21">
        <w:rPr>
          <w:rFonts w:ascii="Calibri" w:eastAsia="Times New Roman" w:hAnsi="Calibri" w:cs="Calibri"/>
          <w:color w:val="000000"/>
        </w:rPr>
        <w:lastRenderedPageBreak/>
        <w:t>skin.  Dry dressings were applied and the patient was transferred from the operating table to the gurney and then to the PACU in stable condition.</w:t>
      </w:r>
    </w:p>
    <w:p w14:paraId="63D87445" w14:textId="77777777" w:rsidR="006E1A21" w:rsidRPr="006E1A21" w:rsidRDefault="006E1A21" w:rsidP="006E1A21">
      <w:pPr>
        <w:rPr>
          <w:rFonts w:ascii="Calibri" w:eastAsia="Times New Roman" w:hAnsi="Calibri" w:cs="Calibri"/>
          <w:color w:val="000000"/>
        </w:rPr>
      </w:pPr>
    </w:p>
    <w:p w14:paraId="01F15E3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Humeral Nail</w:t>
      </w:r>
    </w:p>
    <w:p w14:paraId="23B789EB" w14:textId="77777777" w:rsidR="006E1A21" w:rsidRPr="006E1A21" w:rsidRDefault="006E1A21" w:rsidP="006E1A21">
      <w:pPr>
        <w:rPr>
          <w:rFonts w:ascii="Calibri" w:eastAsia="Times New Roman" w:hAnsi="Calibri" w:cs="Calibri"/>
          <w:color w:val="000000"/>
        </w:rPr>
      </w:pPr>
    </w:p>
    <w:p w14:paraId="5332C979"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patient was seen in the preoperative holding area where the RIGHT upper extremity was marked.  The patient was then taken back to the operating room where general anesthesia was induced.  Intravenous antibiotics were administered.  The patient was then positioned onto a radiolucent table.  The nonoperative extremity was well padded and tension-free.  The lower extremities had SCDs, and the remainder of the bony prominences were well-padded to prevent any neuropraxias and skin injuries.  The right upper extremity was then prepped and draped in usual sterile fashion, with chlorhexidine wash prior to scrubbing with a ChloraPrep stick x 2.  The head was neutral and comfortable, controlled and well-padded throughout the whole procedure.</w:t>
      </w:r>
    </w:p>
    <w:p w14:paraId="5E681447" w14:textId="77777777" w:rsidR="006E1A21" w:rsidRPr="006E1A21" w:rsidRDefault="006E1A21" w:rsidP="006E1A21">
      <w:pPr>
        <w:rPr>
          <w:rFonts w:ascii="Calibri" w:eastAsia="Times New Roman" w:hAnsi="Calibri" w:cs="Calibri"/>
          <w:color w:val="000000"/>
        </w:rPr>
      </w:pPr>
    </w:p>
    <w:p w14:paraId="59DEC22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An anterolateral incision was made from the anterolateral tip of the acromion approximately 5 cm in length.  Dissection was carried down to the level of the deltoid, which was split between the raphae of the anterior and middle deltoid bluntly.  This was retracted and the humeral head and greater tuberosity were visualized.  Longitudinal split incision was made in the rotator cuff just posterior to the biceps and then a starting guidepin was positioned just medial to the greater tuberosity centrally on the humeral head AP and lateral fluoroscopic imaging confirmed center center positioning and this pin was then advanced past the level of the humeral neck.  Once this was done with the soft tissues protected, an opening reamer was utilized to open ream the proximal humerus next, a ball-tipped guidewire was passed through the proximal humerus and passed distally with orthogonal imaging utilized for reduction of the humeral fracture in order to pass the ball-tipped guidewire to the tip of the humeral canal visualized on orthogonal imaging to be reduced and positioned just proximal to the olecranon fossa.  A depth gauge was utilized to measure the length of the planned humeral nail.  A 200 mm nail was chosen in order to appropriate fixation as well as the ability to impact the nail deep enough to prevent any proximal irritation.  At this point, reaming was initiated from a 6 mm reamer up to an 11 mm REAMER. A 10 mm NAIL was thus chosen.  Next, the nail, which was assembled on the back table, was introduced over the wire into the humeral canal maintaining the humeral reduction and passing the nail under orthogonal imaging to the level of the olecranon fossa.  At this point, proximal imaging demonstrated appropriate countersinking of the proximal nail past the humeral head.  Next, 3 PROXIMAL interlocking screws were placed through the initial incision using the localizing guides followed by drill, followed by a depth gauge and a screw of the appropriate length.  The calcar screw was then placed through a percutaneous incision using a similar fashion.  Once completed, the nail jig was removed and the proximal screws were locked using a screwdriver through the proximal nail.  Once this was completed, attention was turned to the distal screws.  After confirming reduction, distal perfect surgical screws were visualized.  An anterior to posterior screw was placed using perfect circle TECHNIQUE with incision through the skin, followed by blunt dissection down to the level of the bone, followed by a drill, followed by depth gauge and a screw of appropriate length.  Once this was placed, final orthogonal imaging demonstrated </w:t>
      </w:r>
      <w:r w:rsidRPr="006E1A21">
        <w:rPr>
          <w:rFonts w:ascii="Calibri" w:eastAsia="Times New Roman" w:hAnsi="Calibri" w:cs="Calibri"/>
          <w:color w:val="000000"/>
        </w:rPr>
        <w:lastRenderedPageBreak/>
        <w:t>appropriate fracture reduction and placement of the humeral hardware.  All wounds were copiously irrigated and the rotator cuff incision was closed using side to side figure-of-eight FiberWire suture.  Oh strata fix was utilized for the deltoid followed by 2-0 and 3-0 Vicryl for the skin as well as 2-0 nylon sutures for the percutaneous incisions.  The patient was placed in a sling, then awoken from anesthesia and transferred to the PACU in stable condition.</w:t>
      </w:r>
    </w:p>
    <w:p w14:paraId="51CB549E" w14:textId="77777777" w:rsidR="006E1A21" w:rsidRPr="006E1A21" w:rsidRDefault="006E1A21" w:rsidP="006E1A21">
      <w:pPr>
        <w:rPr>
          <w:rFonts w:ascii="Calibri" w:eastAsia="Times New Roman" w:hAnsi="Calibri" w:cs="Calibri"/>
          <w:color w:val="000000"/>
        </w:rPr>
      </w:pPr>
    </w:p>
    <w:p w14:paraId="007A144F" w14:textId="77777777" w:rsidR="006E1A21" w:rsidRPr="006E1A21" w:rsidRDefault="006E1A21" w:rsidP="006E1A21">
      <w:pPr>
        <w:rPr>
          <w:rFonts w:ascii="Calibri" w:eastAsia="Times New Roman" w:hAnsi="Calibri" w:cs="Calibri"/>
          <w:color w:val="000000"/>
        </w:rPr>
      </w:pPr>
    </w:p>
    <w:p w14:paraId="6669C52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Knee scope exam</w:t>
      </w:r>
    </w:p>
    <w:p w14:paraId="02BE758B" w14:textId="77777777" w:rsidR="006E1A21" w:rsidRPr="006E1A21" w:rsidRDefault="006E1A21" w:rsidP="006E1A21">
      <w:pPr>
        <w:rPr>
          <w:rFonts w:ascii="Calibri" w:eastAsia="Times New Roman" w:hAnsi="Calibri" w:cs="Calibri"/>
          <w:color w:val="000000"/>
        </w:rPr>
      </w:pPr>
    </w:p>
    <w:p w14:paraId="5FB00FC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  Quadriceps tendon and suprapatellar pouch:</w:t>
      </w:r>
    </w:p>
    <w:p w14:paraId="005A9E5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2.  Patella central ridge, lateral facet, medial facet:</w:t>
      </w:r>
    </w:p>
    <w:p w14:paraId="2F7A286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3.  Trochlea:</w:t>
      </w:r>
    </w:p>
    <w:p w14:paraId="7C6DEB36"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4.  Lateral meniscus anterior horn:</w:t>
      </w:r>
    </w:p>
    <w:p w14:paraId="1FE56A62"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5.  Medial meniscus anterior horn:</w:t>
      </w:r>
    </w:p>
    <w:p w14:paraId="3F2EFD8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6.  Medial gutter:</w:t>
      </w:r>
    </w:p>
    <w:p w14:paraId="08C017C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7.  Lateral gutter:</w:t>
      </w:r>
    </w:p>
    <w:p w14:paraId="4C5D05E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8.  Popliteus hiatus:</w:t>
      </w:r>
    </w:p>
    <w:p w14:paraId="27B9771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9.  Lateral meniscus body and posterior horn and root:</w:t>
      </w:r>
    </w:p>
    <w:p w14:paraId="111AA252"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10.  Lateral femoral cartilage and tibial plateau:</w:t>
      </w:r>
    </w:p>
    <w:p w14:paraId="45D1EC05"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11.  Femoral notch, ACL:</w:t>
      </w:r>
    </w:p>
    <w:p w14:paraId="2158598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12.  Posterior medial recess:</w:t>
      </w:r>
    </w:p>
    <w:p w14:paraId="557058F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13.  PCL:</w:t>
      </w:r>
    </w:p>
    <w:p w14:paraId="5212581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14.  Medial meniscus body and posterior horn and root:</w:t>
      </w:r>
    </w:p>
    <w:p w14:paraId="24CA726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15.  Medial femoral cartilage and medial tibial plateau cartilage:</w:t>
      </w:r>
    </w:p>
    <w:p w14:paraId="0594940C" w14:textId="77777777" w:rsidR="006E1A21" w:rsidRPr="006E1A21" w:rsidRDefault="006E1A21" w:rsidP="006E1A21">
      <w:pPr>
        <w:rPr>
          <w:rFonts w:ascii="Calibri" w:eastAsia="Times New Roman" w:hAnsi="Calibri" w:cs="Calibri"/>
          <w:color w:val="000000"/>
        </w:rPr>
      </w:pPr>
    </w:p>
    <w:p w14:paraId="300038AC" w14:textId="77777777" w:rsidR="006E1A21" w:rsidRPr="006E1A21" w:rsidRDefault="006E1A21" w:rsidP="006E1A21">
      <w:pPr>
        <w:rPr>
          <w:rFonts w:ascii="Calibri" w:eastAsia="Times New Roman" w:hAnsi="Calibri" w:cs="Calibri"/>
          <w:color w:val="000000"/>
        </w:rPr>
      </w:pPr>
    </w:p>
    <w:p w14:paraId="138AEDB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Knee scope indications</w:t>
      </w:r>
    </w:p>
    <w:p w14:paraId="53CD2C3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patient is [ ] with a history of  knee pain. They have failed conservative management.  X-rays show [ ].  MRI was obtained which reveals [ ].  The patient has had persistent symptoms and is now brought to the operating room for arthroscopy.  The risks, benefits, and alternatives of surgery were discussed with the patient.  The patient stated understanding of the nature of the surgical procedure and gave written and verbal consent to proceed.</w:t>
      </w:r>
    </w:p>
    <w:p w14:paraId="01251092" w14:textId="77777777" w:rsidR="006E1A21" w:rsidRPr="006E1A21" w:rsidRDefault="006E1A21" w:rsidP="006E1A21">
      <w:pPr>
        <w:rPr>
          <w:rFonts w:ascii="Calibri" w:eastAsia="Times New Roman" w:hAnsi="Calibri" w:cs="Calibri"/>
          <w:color w:val="000000"/>
        </w:rPr>
      </w:pPr>
    </w:p>
    <w:p w14:paraId="05F9706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Latarjet</w:t>
      </w:r>
    </w:p>
    <w:p w14:paraId="4D5AF910" w14:textId="77777777" w:rsidR="006E1A21" w:rsidRPr="006E1A21" w:rsidRDefault="006E1A21" w:rsidP="006E1A21">
      <w:pPr>
        <w:rPr>
          <w:rFonts w:ascii="Calibri" w:eastAsia="Times New Roman" w:hAnsi="Calibri" w:cs="Calibri"/>
          <w:color w:val="000000"/>
        </w:rPr>
      </w:pPr>
    </w:p>
    <w:p w14:paraId="3611BCA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placed in a beach chair position.  A green towel was placed between the scapula.  The right upper extremity was then prepped first with Hibiclens and then ChloraPrep.  The arm was draped free.  A 5 cm incision was made beginning at the tip of the coracoid and extending inferiorly.  The incision was deepened through the subcutaneous tissue.  The deltopectoral interval was identified.  The cephalic vein was identified and isolated with careful dissection.  The cephalic vein was taken laterally with the deltoid and the pectoralis major was retracted medially.  This allowed visualization of the conjoined tendon.  The lateral margin of the conjoined tendon was identified and dissected free.  With a retractor placed proximally, the coracoacromial ligament was identified laterally and 1 cm of the coracoacromial </w:t>
      </w:r>
      <w:r w:rsidRPr="006E1A21">
        <w:rPr>
          <w:rFonts w:ascii="Calibri" w:eastAsia="Times New Roman" w:hAnsi="Calibri" w:cs="Calibri"/>
          <w:color w:val="000000"/>
        </w:rPr>
        <w:lastRenderedPageBreak/>
        <w:t xml:space="preserve">ligament was preserved along the coracoid process.  The coracoacromial ligament was then released, also releasing the coracohumeral ligament deep.  Once this was completed, the pectoralis minor tendon was identified and similarly well visualized.  The pectoralis minor tendon was then released from the medial coracoid.  Blunt dissection was then carried out feeling the curve of the coracoid process back to scapular body.  The coracoclavicular ligaments were identified.  A right angle saw blade from medial to lateral was then used to osteotomize the coracoid.  Once completed, the remaining coracohumeral attachments were released from the lateral side.  This allowed improved excursion of the conjoined tendon and the coracoid process, protecting the musculocutaneous nerve.  The periosteal lip on  the posterior coracoid was removed.  The motorized saw was then used to decorticate the posterior margin of the coracoid process.  Two 3.2 mm drill holes were then made through the graft from posterior to anterior spacing the holes within the bone block which measured [ ] mm.  Once this was completed, the conjoined tendon was stored medial to the pectoralis retractor.  With the arm adducted and externally rotated the subscapularis muscle tendon unit was identified.  With the arm held in external rotation, the 3 sisters vessels were identified inferiorly and the rotator interval was identified proximally.  At the mid portion, a longitudinal split was made in the muscle of the subscapularis.  Blunt dissection was carried out using the Mayo scissor down to the capsule.  Once the capsule was identified, a Ray-Tec sponge was placed medially along the scapular neck with a blunt-tipped Hohmann retractor.  This allowed excellent visualization of the capsule.  With the arm maintained in adduction, the glenohumeral joint was identified and a longitudinal capsular incision was carried out exposing the joint.  A Fukuda retractor was placed in the glenohumeral joint retracting the humeral head laterally.  The upper portion of the subscapularis was retracted using a Steinmann pin proximally into the body of the scapula.  A Chandler retractor was placed on the inferior margin of the glenoid retracting the inferior subscapularis.  This gave excellent exposure.  The labrum and the medial glenoid neck were then debrided.  The inferior margin of the glenoid was confirmed and the glenohumeral joint was then copiously irrigated.  The coracoid graft was then retrieved and provisionally positioned.  The graft measured [ ] 4mm from the center of the hole to the lateral edge of the graft.  Once the appropriate position was confirmed, a 3.2 mm drill bit was used to drill the medial glenoid at the [ ] 4 mm mark from the articular cartilage margin to ensure that it was parallel and not proud.  This was then drilled and a [ ] 30 mm malleolar screw was then positioned blunting the sharp edge of the screw tip with a bur.  Once the screw was passed, the graft was provisionally positioned in an excellent position.  A Freer elevator was used to confirm appropriate position with no lateral overhang.  It appeared to be well positioned at the edge of the glenoid margin.  Once the graft was fixated inferiorly, the more proximal screw was similarly drilled through the medial glenoid just through the posterior cortex.  This was similarly depth gauged at [ ] 30 mm.  A second [ ] 30 mm malleolar screw with a blunted tip was then inserted with excellent fixation purchase.  Both screws had solid fixation with two finger tightness.  The Ray-Tec sponge which had been placed deep to the subscapularis was removed.  Care was taken to ensure that there was no overcompression of the graft to potentially risk fracture.  Once completed, the arm was placed through a range of motion.  The glenohumeral joint appeared to be stable.  There was no further evidence of instability.  There appeared to be an excellent blocking effect of the conjoined tendon on the inferior subscapularis.  There was no instability.  The glenohumeral joint was then copiously irrigated </w:t>
      </w:r>
      <w:r w:rsidRPr="006E1A21">
        <w:rPr>
          <w:rFonts w:ascii="Calibri" w:eastAsia="Times New Roman" w:hAnsi="Calibri" w:cs="Calibri"/>
          <w:color w:val="000000"/>
        </w:rPr>
        <w:lastRenderedPageBreak/>
        <w:t>with bacitracin solution.  With the arm held in 30 degrees of abduction and 30 degrees of external rotation the coracoacromial ligament was then repaired to the anterior capsule.  This was closed with interrupted #1.  The wound was then again copiously irrigated with saline.  The deltopectoral interval was reapproximated with 0 Vicryl.  The subcutaneous tissue was closed in layers with 2-0 and 3-0 Vicryl protecting the cephalic vein.  The skin was reapproximated with 4-0 Monocryl and Dermabond Prineo.  Dry Dressings and a Don Joy Ultrasling were applied.  At the completion of surgery, the patient had palpable pulses, soft compartments and brisk capillary refill.  The sponge and needle counts were reported as correct intraoperatively and at the completion of the surgical procedure.  There were no complications noted.  The patient tolerated appeared to tolerate the procedure well and was transferred to PACU in stable condition.</w:t>
      </w:r>
    </w:p>
    <w:p w14:paraId="617E3099" w14:textId="77777777" w:rsidR="006E1A21" w:rsidRPr="006E1A21" w:rsidRDefault="006E1A21" w:rsidP="006E1A21">
      <w:pPr>
        <w:rPr>
          <w:rFonts w:ascii="Calibri" w:eastAsia="Times New Roman" w:hAnsi="Calibri" w:cs="Calibri"/>
          <w:color w:val="000000"/>
        </w:rPr>
      </w:pPr>
    </w:p>
    <w:p w14:paraId="411B3BB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Left ACL allograft</w:t>
      </w:r>
    </w:p>
    <w:p w14:paraId="4CCDD489" w14:textId="77777777" w:rsidR="006E1A21" w:rsidRPr="006E1A21" w:rsidRDefault="006E1A21" w:rsidP="006E1A21">
      <w:pPr>
        <w:rPr>
          <w:rFonts w:ascii="Calibri" w:eastAsia="Times New Roman" w:hAnsi="Calibri" w:cs="Calibri"/>
          <w:color w:val="000000"/>
        </w:rPr>
      </w:pPr>
    </w:p>
    <w:p w14:paraId="0F5F607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Patient was seen in the preoperative holding area where the left lower extremity was marked.  Patient was then taken to the operating room, where an abductor canal block was performed by anesthesia.  Once this was completed, general anesthesia was induced, a tourniquet was applied to the left lower extremity, and she was positioned with padding to prevent any neuropraxia's.  Left lower externally was then prepped and draped in the usual sterile manner.  Exam under anesthesia demonstrated a grade 2B Lachman, grade 2B anterior drawer, and an impressive pivot shift on her left knee, all consistent with ACL rupture.  Varus valgus stress at 0 and 30 degrees was demonstrated to be stable.  Posterior drawer was stable.  After the exam under anesthesia, a lateral portal was made adjacent to the patellar tendon, and the arthroscopy scope was introduced.  The joint was irrigated, and then the medial portal was made.  A blue outflow cannula was placed to the medial portal.  Diagnostic knee scope was then undertaken with findings as noted above.  Extensive synovectomy and debridement was undertaken at this time.  Next, A tibialis allograft was opened in the back table and prepared with a speed trap graft device on both ends.  The graft measured at 10.5 mm graft.  This graft was then tensioned and covered with a moistened sponge that had saline and vancomycin powder.  Attention was then turned back to the knee where the scope was reintroduced, after the tourniquet was inflated and the leg was exsanguinated.  At this point, a notchplasty and debridement was performed given that the patient had an narrow notch to allow room for her new ACL.  The notchplasty was carefully performed to initially visualize the intercondylar ridge and the bifurcate ridge as well as the posterior aspect of the condyle and the cartilage in order to show appropriately the origin of her native ACL.  Next attention was turned to the tibia with a tibial tunnel was prepared by placing the tibial tunnel tip to tip guide just off the downslope of the medial eminence in line with the anterior horn of the lateral meniscus and anterior to the PCL approximately 7 to 8 mm.  Once this was placed at 55 degrees, the skin was marked with a bullet would be inserted.  The guide endoscope were then removed, an incision was made approximately 1.5 cm over the area marked by the people at which was just lateral and anterior to the confluence of the pes tendons and the MCL.  This incision was carried down to the fascia, and the fascia was opened and a small L-shaped incision to allow room to close.  A key elevator was used to expose the bone.  At this point the scope was reintroduced into the knee, and the tibial guide was placed at 55 degrees and a guidepin </w:t>
      </w:r>
      <w:r w:rsidRPr="006E1A21">
        <w:rPr>
          <w:rFonts w:ascii="Calibri" w:eastAsia="Times New Roman" w:hAnsi="Calibri" w:cs="Calibri"/>
          <w:color w:val="000000"/>
        </w:rPr>
        <w:lastRenderedPageBreak/>
        <w:t>was drilled through the guide directly through the center of the previous footprint of the ACL which was maintained for proprioceptive fibers on the medial side and also help to help guide placement of her new tibial tunnel.  The tunnel was then reamed with a 6 mm reamer, followed by a 10.5 mm reamer to prepare for the graft.  Once the tibial tunnel was drilled, a plug was inserted to prevent loss of fluid.  Attention was then turned to the femur where the femoral tunnel was drilled using an over-the-top guide.  The over-the-top guide that was a 6 mm offset was placed with the knee at 90 degrees and a tunnel entry point was marked using the medial portal at approximately 2 o'clock position.  This was confirmed to be in line with the native ACL fibers, in excellent position.  Next this was confirmed by viewing from the medial portal to be in excellent position.  This point, an accessory medial portal was made to ensure proper trajectory of the pin.  The scope was then taken back to the lateral portal the knee was hyperflexed, and then a 6.5 mm over-the-top guide was used through the accessory medial portal to drill a spade tip pen through the femoral bone.  The bone tunnel length was found to be 30 mm.  Next, the pin was overdrilled by 10.5 mm double fluted reamer, carefully avoiding the medial femoral condyle on the way in.  A tunnel was reamed to 25 mm.  Once this was complete, a 15 mm Endobutton was opened on the back table and attached to the graft.  An Ethibond suture was passed through the tunnel through the pin.  The suture was then pulled back through the tibial tunnel in order to prepare for graft passage.  At this point, shaver was used to clean up the remainder of the knee and remove any loose fragments of bone or debris.  The tunnel edges were debrided with a chamfering device to ensure that there was smooth passage of the graft and to avoid any sharp edges of the graft.  Next, the graft was passed carefully through the tunnels using the suture to pull, ensuring that the tibialis anterior graft was set in such a position to help reproduce the anteromedial and posterolateral bundles of the native ACL.  Once the graft was passed and the button was confirmed to be flipped, the scope was removed the knee was cycled 30 times, and an Intrafix tibial screw was placed while maintaining a posterior drawer and constant tension on the each single individual strand of anterior tibialis graft using the Intrafix tensioner.  After the screw was placed, the scope was reinserted and demonstrated excellent positioning of the ACL with excellent tension.  The knee was taken through range of motion and confirmed not to impinge superiorly or at the PCL or lateral wall, and the tibial tunnel did not have any prominence of the screw.  The knee was able to obtain full hyperextension to -10 degrees, which is what the patient had previously and she was able to be flexed without tension 125 degrees.  The knee was thoroughly irrigated with fluid and again the shaver was used to remove any residual fragments of debris.  The scope was then removed, and the knee was tested for stability, and demonstrate a stable Lachman.  At this point the incisions were closed in layered fashion with 4-0 running Monocryl superficially and then 2-0 and 3-0 Vicryl deep at the incision where the tibial tunnel was made.  A hinged knee brace was placed locked in extension, the patient was taken to the PACU in stable condition.  She was provided instructions for postop guidelines, and I will see her in the office in approximately 1 week. </w:t>
      </w:r>
    </w:p>
    <w:p w14:paraId="59038C44" w14:textId="77777777" w:rsidR="006E1A21" w:rsidRPr="006E1A21" w:rsidRDefault="006E1A21" w:rsidP="006E1A21">
      <w:pPr>
        <w:rPr>
          <w:rFonts w:ascii="Calibri" w:eastAsia="Times New Roman" w:hAnsi="Calibri" w:cs="Calibri"/>
          <w:color w:val="000000"/>
        </w:rPr>
      </w:pPr>
    </w:p>
    <w:p w14:paraId="7828F5E6" w14:textId="77777777" w:rsidR="006E1A21" w:rsidRPr="006E1A21" w:rsidRDefault="006E1A21" w:rsidP="006E1A21">
      <w:pPr>
        <w:rPr>
          <w:rFonts w:ascii="Calibri" w:eastAsia="Times New Roman" w:hAnsi="Calibri" w:cs="Calibri"/>
          <w:color w:val="000000"/>
        </w:rPr>
      </w:pPr>
    </w:p>
    <w:p w14:paraId="566E79A8" w14:textId="77777777" w:rsidR="006E1A21" w:rsidRPr="006E1A21" w:rsidRDefault="006E1A21" w:rsidP="006E1A21">
      <w:pPr>
        <w:rPr>
          <w:rFonts w:ascii="Calibri" w:eastAsia="Times New Roman" w:hAnsi="Calibri" w:cs="Calibri"/>
          <w:color w:val="000000"/>
        </w:rPr>
      </w:pPr>
    </w:p>
    <w:p w14:paraId="673DFAA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Left BTB ACL</w:t>
      </w:r>
    </w:p>
    <w:p w14:paraId="4FC66DC1" w14:textId="77777777" w:rsidR="006E1A21" w:rsidRPr="006E1A21" w:rsidRDefault="006E1A21" w:rsidP="006E1A21">
      <w:pPr>
        <w:rPr>
          <w:rFonts w:ascii="Calibri" w:eastAsia="Times New Roman" w:hAnsi="Calibri" w:cs="Calibri"/>
          <w:color w:val="000000"/>
        </w:rPr>
      </w:pPr>
    </w:p>
    <w:p w14:paraId="0A6D53B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lastRenderedPageBreak/>
        <w:t xml:space="preserve">The patient was seen in the preoperative holding area where the left lower extremity was marked.  The patient was then taken to the operative suite and transferred from the hospital bed to the operating table.  The patient had a preoperative abductor canal block by anesthesia, and then general anesthesia was induced.  All bony prominences were well-padded to prevent any neuropraxia's and skin injuries.  The operative extremity was then examined under anesthesia and found to be buckling with a positive grade 2 a Lachman and grade 2A anterior drawer as well as a positive pivot shift.  The patient had no laxity in varus and valgus stress at 0 and 30 degrees.  The left lower extremity was then prepped and draped in the usual sterile fashion.  A timeout was performed where the attending surgeon, anesthesia staff, and nursing staff all agreed and the patient, procedure to be performed, and site of the procedure.  At this point, a standard anterolateral portal was made and the arthroscope was introduced into the knee.  An anteromedial portal was then made under direct visualization.  A comprehensive diagnostic exam was undertaken the results of which can be noted in the findings above the operative description.  Once the examination was completed and an ACL tear confirmed, the arthroscope was removed from the joint, and the knee was prepared for BTB autograft harvest.  An incision was made in line with the patellar tendon extending from the tip of the inferior pole of the patella to the superior aspect of the tibial plateau.  The incision was carried down sharply to the level of the peritenon, which was split sharply in the center, and that incision was carried superiorly to the middle of the patella, and distally to approximately 2.5 cm distal to the tibial plateau articular surface.  The peritenon was undermined slightly in each direction medially and laterally.  The patellar tendon was then visualized and measured.  10 mm of tendon was measured from the midportion of the patellar tendon, ensuring adequate tendon medially and laterally for repair later.  The 10 mm aspect of the tendon was marked, and an 11 blade was utilized to incise in one place medially and laterally at the 10 mm marks on the tendon to take the central 10mm.  Rather than incising along the entire tendon, a mosquito was utilized to split the fibers in line with the fibers to prevent traumatizing the remainder of the tendon.  Once this was done, a Bovie was utilized to mark out 20 mm x 10 mm bone block in the patellar side and 25 mm x 10 mm bone block on the tibial side.  Next, a microsagittal saw was utilized to create a triangular bone plug from the patellar side, and a trapezoidal bone plug from the tibial side.  Once this was done, Metzenbaums were utilized to dissect any remaining soft tissue attachments to the ACL bone patellar tendon bone harvest.  Next, a single drill hole was placed in the tibial aspect of the autograft, and 2 drill holes were placed in the patellar aspect of the autograft.  #5 Ethibond suture were passed through each of these holes as well as a additional FiberWire suture which was passed around the tendon at the the junction of the bone and tendon on the patellar side.  Once this was done, the graft bone blocks were trimmed, and the bone graft was saved, and then the graft construct was passed through a 10mm sizer and found passed smoothly through this.  The graft was then tensioned on a Graftmaster and covered with a moist lap sponge.  The operative lower extremity was then exsanguinated with an Esmarch and the tourniquet was inflated to 250 mmHg.  The arthroscope was reinserted into the joint diagnostic exam was performed with findings as noted above.  During the exam, extensive synovectomy was performed due to significant synovitis as well as for visualization.  Once this was done, attention was turned to the ACL.  A shaver was utilized to debride any scar tissue and any nonviable appearing tissue about the notch.  A notchplasty was performed, where a mildly narrow notch was encountered.  The </w:t>
      </w:r>
      <w:r w:rsidRPr="006E1A21">
        <w:rPr>
          <w:rFonts w:ascii="Calibri" w:eastAsia="Times New Roman" w:hAnsi="Calibri" w:cs="Calibri"/>
          <w:color w:val="000000"/>
        </w:rPr>
        <w:lastRenderedPageBreak/>
        <w:t xml:space="preserve">notchplasty was performed taking note of the location of the bifurcate ridge to plan for ACL reconstruction.  Once notchplasty was performed and the tibial footprint was exposed using the shaver, a Smith &amp; Nephew Acufex tibial guide was utilized to plan a pin in the central region of the ACL footprint remnant.  A portion of the anteromedial fibers were left in place to leave in place to help with proprioceptive sensation postoperatively.  Bullet from the guide was utilized to mark the skin at the planned incision level.  The guide was then removed, and incision was made through the skin down to the level of the fascia under direct visualization.  A Cobb elevator was utilized to elevate the soft tissue from that area, an incision was made with the Bovie just lateral to the MCL, which was palpable.  The guide was then replaced under arthroscopic visualization to the appropriate location in line with the lateral meniscal anterior horn, just off the downslope of the medial tibial eminence in line with the prior footprint.  A pin was drilled into this location, followed by a 6 mm reamer.  Once this was done, fine pin placement was adjusted and a 10 mm cigar reamer was passed through the ACL footprint again.  Once this was done, a chamfer was used to debride the edges of the tunnel to prevent any sharp edges, and a plug was placed into the tibial tunnel.  A shaver was utilized to remove any remaining bone fragments or debris that was caused from the drilling.  The tibial tunnel length as well as intraarticular length was estimated using a pin in a hemostat and then a ruler to minimize the likelihood of bone tunnel mismatch.  A low accessory anterior medial portal then made under direct visualization with an arthroscope. Attention was then turned to the femur, where a 7 mm over-the-top guide was placed to mark the location of the femoral tunnel.  The knee was then hyperflexed and the same guide was utilized to pass the pin from the femur out through the lateral cortex and outside the skin.  This was measured upon passing was measured to be 35 mm bone tunnel.  A low-profile reamer was then placed over a slide to protect the medial femoral condyle and the femoral tunnel was reamed to 28mm based on prior measurements of the intra-articular length as well as the tibial tunnel to maximize placement of the graft to minimize any mismatch.  A 10 mm dilator was then passed through the femoral tunnel as well as a tibial tunnel to confirm easy passing of the dilator in preparation for the graft passage.Once this was done, a passing stitch was passed through the guidepin and taken out of the tibial plug.  Tibial plug was then removed, and the bone patellar tendon bone autograft was then passed through the passing stitch with the tibial plug towards the femur.  This was directed and passed carefully under direct visualization using a probe to direct the bone plug such that the tendon is more posterior and inferior.  Once this was passed, a notcher was utilized to the notch at the anterior superior aspect of the femoral tunnel.   A probe was utilized to direct the graft such that the tendon itself was posterior and inferior relative to the planned screw fixation and such that the posterior aspect of the prior patellar tendon was actually now facing anteriorly.  Once this was done, and the graft was adequately placed in the joint, a wire was placed anterior and superior to the bone plug in the femoral side.  The tourniquet was deflated at this point at 2 hours.  An 8 x 20 mm metal Mitek screw was then placed over the wire carefully under direct visualization.  The screw had excellent bite.  Next, attention was turned to the tibial side.  The arthroscope was removed and the knee was cycled 25 times while holding tension on the sutures holding the ACL graft.  Once this was done, retractors were utilized to visualize the tibial tunnel, graft was found to have perfect alignment with the edge of the tibial bone with no mismatch.  A wire was then utilized to guide a screw posterior and medial to the bone block inside the tibia.  An 8 x 25 mm screw was placed </w:t>
      </w:r>
      <w:r w:rsidRPr="006E1A21">
        <w:rPr>
          <w:rFonts w:ascii="Calibri" w:eastAsia="Times New Roman" w:hAnsi="Calibri" w:cs="Calibri"/>
          <w:color w:val="000000"/>
        </w:rPr>
        <w:lastRenderedPageBreak/>
        <w:t>here as well with excellent bite.  Once this was placed and confirmed to be countersunk from the anterior tibial cortex, the arthroscope was reintroduced into the joint, and the ACL graft was evaluated.  It was found to be in excellent position, and under excellent tension.  There was no impingement on full extension and hyperextension of the knee, and no impingement laterally or medially at the PCL as well.  The tunnels were evaluated, and the screws were found to be adequately countersunk.  No tibial screw was noted.  At this point, the knee was copiously irrigated with normal saline as well as using a shaver to remove any remaining debris, and then the arthroscope was removed.  The patella was then bone grafted utilizing the saved bone graft completely.  The tibial side was bone grafted approximately 60%.  The patellar tendon was then carefully approximated with 0 Vicryl suture.  The peritenon and bone graft sites were then closed with 2-0 Vicryl suture.  2-0 and 3-0 Vicryl suture was then utilized to close the anterior knee incision as well as the anteromedial knee incision.  A 4-0 Monocryl suture was then utilized to close the portal sites as well as run a subcuticular stitch and the anterior medial and anterior open wounds.  Once this was done, dry dressings were applied including Steri-Strips, 4 x 4's and ABD dressings.  The patient was placed in a hinged knee brace locked in extension and awoken from anesthesia in stable condition.</w:t>
      </w:r>
    </w:p>
    <w:p w14:paraId="1F315BB7" w14:textId="77777777" w:rsidR="006E1A21" w:rsidRPr="006E1A21" w:rsidRDefault="006E1A21" w:rsidP="006E1A21">
      <w:pPr>
        <w:rPr>
          <w:rFonts w:ascii="Calibri" w:eastAsia="Times New Roman" w:hAnsi="Calibri" w:cs="Calibri"/>
          <w:color w:val="000000"/>
        </w:rPr>
      </w:pPr>
    </w:p>
    <w:p w14:paraId="439832D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Left Fracture Reverse</w:t>
      </w:r>
    </w:p>
    <w:p w14:paraId="40E3B7F3" w14:textId="77777777" w:rsidR="006E1A21" w:rsidRPr="006E1A21" w:rsidRDefault="006E1A21" w:rsidP="006E1A21">
      <w:pPr>
        <w:rPr>
          <w:rFonts w:ascii="Calibri" w:eastAsia="Times New Roman" w:hAnsi="Calibri" w:cs="Calibri"/>
          <w:color w:val="000000"/>
        </w:rPr>
      </w:pPr>
    </w:p>
    <w:p w14:paraId="7B14CE8C"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left upper extremity was marked.  The patient was then taken to the operative suite and transferred from the gurney to the OR table.  General anesthesia was induced.  The left upper extremity previously received a supraclavicular block.  The patient was then positioned on a beachchair table with approximately 30 degrees of elevation of the head of the bed.  All bony prominences well padded to prevent any skin injuries and neuropraxia's.  The left upper extremity was then prepped and draped in the usual sterile manner.  Timeout was performed where all anesthesia staff, attending surgeon nursing staff agreed on the patient, procedure to be performed and site of the procedure.  Antibiotics and beta-blockers were addressed.  A standard deltopectoral incision was then made approximately 1 cm lateral to the coracoid in line with the deltopectoral interval.  Betadine sponge was swiped over the incision immediately after skin incision.  Careful dissection was taken down through the deltopectoral interval, which was found to have some early scarring and contusion.  The cephalic vein was retracted laterally and protected during the entirety of the case.  All skin bleeders were carefully cauterized to minimize any bleeding.  Gelpie retractors were utilized initially for retraction and a sharp Hohmann was placed over the coracoacromial ligament.  The deltopectoral interval was carefully extended.  The clavipectoral fascia was incised and the conjoint tendon was freed and retracted medially.  A deltoid sweep was performed and significant subdeltoid adhesions were freed up.  The biceps tendon was found within the groove and tenodesed distally to the pec major tendon with 3 ethibond sutures with the elbow extended.  The biceps was then amputated here and traced proximally to the rotator interval and the fracture site.  THE FRACTURE was inspected and found to have significant comminution with a lesser tuberosity fragment free-floating, greater tuberosity fragment with significant comminution at its inferior surface with no residual soft tissue attachments that have to be removed as well as a portion of the humeral head that was attached to the level of the tuberosity.  There was also a humeral </w:t>
      </w:r>
      <w:r w:rsidRPr="006E1A21">
        <w:rPr>
          <w:rFonts w:ascii="Calibri" w:eastAsia="Times New Roman" w:hAnsi="Calibri" w:cs="Calibri"/>
          <w:color w:val="000000"/>
        </w:rPr>
        <w:lastRenderedPageBreak/>
        <w:t xml:space="preserve">head split with a portion attached to the greater and a portion free-floating.   There was significant maceration of soft tissues throughout the surgical site.  The coracoacromial ligament was partially released for visualization.  Careful manipulation of the humeral head was undertaken, and this was carefully delivered into the incision site and separated from the lesser and greater tuberosity fragments.  The remainder of the biceps tendon proximal to the fracture was excised. The humeral head was carefully saved for bone graft.  Additional bone fracture fragments and hematoma were noted and all saved in a bone graft cup.  The lesser tuberosity was then tagged with 4 FiberWire sutures at the bone tendon junction.  Once this was done, copious irrigation was undertaken of the wound.  The greater tuberosity was then encountered and carefully dissected bluntly of adhesions and hematoma.  Free-floating comminution of the inferior surface of the greater tuberosity was removed from the wound.  A tug test was undertaken for the axillary nerve, and was found to be in continuity.  The tug test was performed throughout the entirety of the procedure multiple times and found to be in continuity throughout the case as well as at the end of the case.   The greater tuberosity was then delivered into the wound and 7 FiberWire and suture tape sutures were spread throughout the tuberosity plan for tuberosity fixation.  With the greater tuberosity controlled, attention was then turned to the glenoid.  Glenoid retractors were placed and the labrum was excised.  Curettes and a Cobb were utilized to excise the cartilage on the glenoid side.  Once this was done, a guide was placed for the placement of the glenoid baseplate.  This guide was placed to plan for 10 degree inferior tilt.  The guide was placed centrally onto the glenoid and a pin was placed bicortically through the guide hold.  The guide was then removed, and the pin was found nicely centered and low on the glenoid.  Next, careful reaming was undertaken until a half-moon cancellus bone was visualized.  Once this was done, copious irrigation was again undertaken of the wound, and the glenoid baseplate was implanted with a central screw and found to have excellent fixation with entire scapula moving on final bite.  Next, locking screws were placed first inferiorly, then superiorly, then anteriorly and posteriorly using a drill, followed by depth gauge, followed by screw of the appropriate length as noted in implants above.   With the baseplate in place, it was noted to be nicely fixated to the glenoid.  The 36 mm standard glenosphere was then impacted onto the baseplate and found to have excellent position low and inferiorly tilted.  At this point, a sponge was placed in this area to help protect the glenosphere, and attention was turned to the humeral shaft.  The humeral shaft was delivered to the wound by extension and external rotation reaming of the canal by hand was undertaken up to an 8 mm reamer, which was found to have reasonable chatter.  The bone was found to be extremely soft during the reaming procedure except for the very final reamer which had good bite.  Once this was done, all bone that was reamed was saved in a bone cup for later bone grafting.  Next, broaching was initiated with a 8 mm trial at 20 degrees of version and was impacted to the level of the remaining calcar.  5.6 cm was measured from the pectoralis tendon to estimate the height of the humeral head.  Once appropriate height was noted, the stem trial was expanded in the canal for fixation, and a trial was undertaken with a standard poly-.  The greater and lesser tuberosities were reduced around the stem and there was found to be excellent range of motion without impingement or scapular notching noted with some overlap of the tuberosities, as planned to minimize tension and maximize likelihood of healing.  Once this was done, the stem was then dislocated from the humeral head, and the trial components were removed.  Extensive irrigation was undertaken of the wound.  Next, with </w:t>
      </w:r>
      <w:r w:rsidRPr="006E1A21">
        <w:rPr>
          <w:rFonts w:ascii="Calibri" w:eastAsia="Times New Roman" w:hAnsi="Calibri" w:cs="Calibri"/>
          <w:color w:val="000000"/>
        </w:rPr>
        <w:lastRenderedPageBreak/>
        <w:t xml:space="preserve">meticulous suture management, the real stem was opened and brought onto the field.  As it was held by its packaging, and all anterior sutures from the suture pairs previously placed in the greater tuberosity were passed through the medial calcar holes of the humeral fracture stem.  3 of the sutures were clamped for later greater tuberosity fixation.  The remaining 4 sutures were all shuttled through the tendon bone junction of the lesser tuberosity using the previously placed tag sutures.  A drill hole was placed through the bicipital groove as well as the lateral aspect of the humeral shaft approximately 1 cm distal to the fracture fragment.  An additional 2 fiber tapes were passed in and out both of those holes and then looped around the prosthesis for planned fixation vertically of the tuberosities.  Once this was all done, everything was irrigated again, and the cement was mixed on the back table.  A segment of humeral head was used as a cement restrictor and was placed into the humeral canal.  Next, once the cement had adequate thickness, it was pressurized into the canal to approximately 3 cm short of the proximal aspect of the fracture site.  Next, cancellus bone grafting that was previously collected was carefully impacted into the canal with a black and tan technique to maximize bone healing about the porous coating of the proximal aspect of the stem.  Once this was done, the stem was placed through the bone graft site and impacted in 20 degrees of version as previously trialed.  This was then held in place until cement hardened completely.  The broach handle was then removed, and the wound was again copiously irrigated.  The final components were then placed onto the stem, and while control was held of the tuberosity fragments, the humerus was then reduced onto the glenosphere.  Range of motion at this point demonstrated excellent range of motion without any impingement or gapping noted and without dislocation, even in internal rotation and extension beyond the plane of the body.  Next, the arm was placed in abduction and external rotation, bone graft was packed about the humeral stem around the fracture site as well as the humeral cup inferiorly.  The greater tuberosity was then reduced and made to slightly overlap the shaft.  The 3 greater tuberosity sutures were tied using a arthroscopic knot pusher to maximize strength of fixation.  Once tied, the greater tuberosity was found to be well fixated onto the shaft.  Next, the arm was brought into some internal rotation and adduction and the remaining #2 FiberWire suture as well as suture tapes were all tied in sequential order from inferior to superior while holding traction of the lesser tuberosity to help maintain reduction.  Once completed, the 2 previously placed sutures through the shaft and around the stem were passed individually with the first 1 going through the greater tuberosity at the bone tendon junction superiorly as well as the other suture going through the lesser tuberosity at the bone tendon junction.  These were tied to help reinforce as a tension band the tuberosities to the shaft.  THE GREATER tuberosity appeard to be well-reduced with mild  bone loss noted anteriorly inferiorly.  This was bone grafted.  Finally the rotator interval was closed with a single #2 FiberWire suture.  At this point, the wound was copiously irrigated and the shoulder was ranged.  The tuberosities were found to move very well as a unit without any micromotion.  No significant impingement was noted.  Betadine soaked sponge was then utilized to soak the wound, followed by an additional liter of irrigation.  Next, vancomycin powder was sprinkled into the wound.  Some vancomycin was placed directly into the joint prior to closing the tuberosities as well.   A spinal needle was then placed into the joint and the deltopectoral fascia was closed with an #1 stratafix suture.  Once this was done, 160 mg of gentamicin was injected into the joint through a spinal needle and spinal needle was then removed.  The remainder of the vancomycin powder was then placed prior to skin closure.  The </w:t>
      </w:r>
      <w:r w:rsidRPr="006E1A21">
        <w:rPr>
          <w:rFonts w:ascii="Calibri" w:eastAsia="Times New Roman" w:hAnsi="Calibri" w:cs="Calibri"/>
          <w:color w:val="000000"/>
        </w:rPr>
        <w:lastRenderedPageBreak/>
        <w:t>skin was closed with 2-0 Vicryl suture and 4-0 stratafix.  Dermabond Prineo and waterproof dry dressings were then applied, followed by a DonJoy UltraSling for external rotation 15 degree brace.  The patient was then awoken from anesthesia and transferred to the PACU in stable condition.  Please note, this was an extremely complex case requiring multiple assistants and required approximately 3 times the typical time for reverse shoulder arthroplasty. </w:t>
      </w:r>
    </w:p>
    <w:p w14:paraId="6844D8ED" w14:textId="77777777" w:rsidR="006E1A21" w:rsidRPr="006E1A21" w:rsidRDefault="006E1A21" w:rsidP="006E1A21">
      <w:pPr>
        <w:rPr>
          <w:rFonts w:ascii="Calibri" w:eastAsia="Times New Roman" w:hAnsi="Calibri" w:cs="Calibri"/>
          <w:color w:val="000000"/>
        </w:rPr>
      </w:pPr>
    </w:p>
    <w:p w14:paraId="3442F6E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Left Reverse Shoulder</w:t>
      </w:r>
    </w:p>
    <w:p w14:paraId="0806F0F6" w14:textId="77777777" w:rsidR="006E1A21" w:rsidRPr="006E1A21" w:rsidRDefault="006E1A21" w:rsidP="006E1A21">
      <w:pPr>
        <w:rPr>
          <w:rFonts w:ascii="Calibri" w:eastAsia="Times New Roman" w:hAnsi="Calibri" w:cs="Calibri"/>
          <w:color w:val="000000"/>
        </w:rPr>
      </w:pPr>
    </w:p>
    <w:p w14:paraId="0D56B635"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left upper extremity was marked.  A supraclavicular block was administered by anesthesia. The patient was then taken back to the operating room where general anesthesia was induced.  Intravenous antibiotics were administered.  The patient was then positioned onto a beachchair table.  The head of the bed was elevated about 30 degrees.  The right upper extremity was well padded and tension-free.  The lower extremities had SCDs, and the remainder of the bony prominences were well-padded to prevent any neuropraxias and skin injuries.  The left upper extremity was then prepped and draped in usual sterile fashion, with chlorhexidine wash prior to scrubbing with a ChloraPrep stick x 2.  The head was neutral and comfortablly controlled and well-padded throughout the whole procedure.  A standard deltopectoral incision was created.  Immediately after incision, the wound was painted with diluted Betadine.  The cephalic vein was identified within the interval and retracted laterally as the interval was exposed starting at the level of the coracoid. Any bleeders were cauterized.  The subdeltoid space was then bluntly dissected and was noted to have significant scarring.  The anterior humeral circumflex vessels were noted and coagulated.  There were significant adhesions noted.  The bicipital sheath was opened and the biceps was noted to have significant synovitis and partial tearing.  The biceps was tenodesed to the upper border of the pectoralis muscle tendon insertion on the humeral head using 3 figure of eight #2 nonresorbable sutures.  This completed the biceps tenodesis.  The proximal portion was excised.  A subscapularis tenotomy was then performed, being careful to leave a remaining tendon stump for later reattachment.  The shoulder was flexed and externally rotated while the capsule was released circumfrentially to the level of the latissimus.  In situ osteophytes were resected and the glenohumeral joint was then easily dislocated.  The ROTATOR CUFF appeared to be torn, including the entirety of the supraspinatus and part of the infraspinatus anteriorly.   An anatomical humeral head cut was then performed using intramedullary guides, and diaphyseal reaming was initiated to 10 mm reamer, after which broaching was initiated and a 10 mm broach had good metaphyseal fit at 30 degrees of retroversion.  As such it was felt that this was appropriate size stem.  The glenoid was then exposed, and MILD retroversion and superior inclination was noted.  There was eburnation of the bone.  The anterior capsule was then resected and the anterior labrum was resected as well as the biceps stump.  The axillary nerve was then identified, palpated using a tug test, found to be intact and protected throughout the procedure.  A central pin was then placed using the Zimmer patient specific guide.  Concentric reaming was then carried out for 360 degree coverage of the baseplate, PLANNING FOR a large posterior superior agument.  Irrigation was performed.  A 36 mm standard offset glenosphere seem to be the best fit.  The central baseplate was manually and dynamically compressed with excellent position and apposition with fixation.  4 additional peripheral screws were placed with excellent fit.  A 36 mm concentric glenosphere with </w:t>
      </w:r>
      <w:r w:rsidRPr="006E1A21">
        <w:rPr>
          <w:rFonts w:ascii="Calibri" w:eastAsia="Times New Roman" w:hAnsi="Calibri" w:cs="Calibri"/>
          <w:color w:val="000000"/>
        </w:rPr>
        <w:lastRenderedPageBreak/>
        <w:t>standard offset was then placed.  Trial reduction was performed using standard spacer and cup with an excellent fit.  The shoulder reduced with a clunk.  No significant impingement was noted and excellent range of motion was noted.  As such it was felt that these were the appropriate implants.  The implants were then dislocated, and the humeral trial was removed.  Copious irrigation was undertaken of the wound.  Vancomycin powder was then sprinkled into the humeral canal, and the real implants were then impacted into the humeral canal.  SUBSCAPULARIS TENDON was then reapproximated, and the rotator interval was closed, repairing the supraspinatus tendon to thei nfraspinatus tendon in order to maximize implant coverage.  At this point the deltopectoral interval was approximated with 0 stratafix suture.  An 18-gauge spinal needle was placed into the joint, and 160 mg of gentamicin diluted in 20 cc of saline was injected into the joint.  The wound was again then copiously irrigated anterior to the deltopectoral interval.  The remainder of the 1 g total of vancomycin powder was then sprinkled throughout the wound anterior to the deltopectoral interval.  The remainder of the wound was then closed in layered fashion with 2-0 and 3-0 Vicryl, and 4-0 stratafix.  Dermabond prineo-mesh was then applied to the wound, followed by  waterproof dry dressings.  A DonJoy 15 degree external rotation brace was then applied, and the patient was taken to the PACU in stable condition.</w:t>
      </w:r>
    </w:p>
    <w:p w14:paraId="5298C281" w14:textId="77777777" w:rsidR="006E1A21" w:rsidRPr="006E1A21" w:rsidRDefault="006E1A21" w:rsidP="006E1A21">
      <w:pPr>
        <w:rPr>
          <w:rFonts w:ascii="Calibri" w:eastAsia="Times New Roman" w:hAnsi="Calibri" w:cs="Calibri"/>
          <w:color w:val="000000"/>
        </w:rPr>
      </w:pPr>
    </w:p>
    <w:p w14:paraId="496AB1FE" w14:textId="77777777" w:rsidR="006E1A21" w:rsidRPr="006E1A21" w:rsidRDefault="006E1A21" w:rsidP="006E1A21">
      <w:pPr>
        <w:rPr>
          <w:rFonts w:ascii="Calibri" w:eastAsia="Times New Roman" w:hAnsi="Calibri" w:cs="Calibri"/>
          <w:color w:val="000000"/>
        </w:rPr>
      </w:pPr>
    </w:p>
    <w:p w14:paraId="1D3B430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Left shoulder instability scope</w:t>
      </w:r>
    </w:p>
    <w:p w14:paraId="058730A6" w14:textId="77777777" w:rsidR="006E1A21" w:rsidRPr="006E1A21" w:rsidRDefault="006E1A21" w:rsidP="006E1A21">
      <w:pPr>
        <w:rPr>
          <w:rFonts w:ascii="Calibri" w:eastAsia="Times New Roman" w:hAnsi="Calibri" w:cs="Calibri"/>
          <w:color w:val="000000"/>
        </w:rPr>
      </w:pPr>
    </w:p>
    <w:p w14:paraId="2E62004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brought into the operating room and placed supine on the operating room table.  A block was placed preoperatively in the left shoulder for postoperative pain management, followed by the administration of general anesthesia.The patient was then placed into the lateral decubitus position with the left side up.  An axillary roll was placed and the legs were padded as necessary to avoid pressure points. The patient was maintained in position with a beanbag device.  A thorough examination of the left shoulder under anesthesia was performed.  The patient had [ ] degrees of forward elevation and [ ] degrees of abduction.  In 90 degrees of abduction the patient had [ ] degrees of external rotation and [ ] degrees of internal rotation. The left shoulder was then examined for stability.  In neutral rotation the patient had [ ] anterior and [ ] posterior glide.  The left upper extremity was then prepped and draped in the usual fashion.  The arm was suspended with a well-padded sleeve with 10 pounds of balanced suspension in the arthroscopic position.  A time out was performed where the attending surgeon, anesthesia staff and nursing staff all agreed on the patient, procedure to be performed and site of the procedure.  Beta blockers and antibiotics were addressed.A standard posterior portal was made inferior and medial to the posterior corner of the acromion.  The incision was made only through skin.  The trocar was advanced through the soft tissue with a blunt-tipped obturator.  This was inserted into the glenohumeral joint without difficulty.  The arthroscope was placed through the cannula and inflow was achieved.  The pressure was maintained at 25-40 mm of mercury throughout the entire procedure.  Once the arthroscope confirmed visualization within the shoulder joint, it was advanced anteriorly into the rotator interval beneath the biceps tendon.  A Wissinger rod was then used to create the anterior portal from inside-out.  A second anterior stab wound incision was made only through </w:t>
      </w:r>
      <w:r w:rsidRPr="006E1A21">
        <w:rPr>
          <w:rFonts w:ascii="Calibri" w:eastAsia="Times New Roman" w:hAnsi="Calibri" w:cs="Calibri"/>
          <w:color w:val="000000"/>
        </w:rPr>
        <w:lastRenderedPageBreak/>
        <w:t>skin and an anterior cannula was placed.  A routine arthroscopic survey was begun and findings are noted in the findings section above.</w:t>
      </w:r>
    </w:p>
    <w:p w14:paraId="00B0C769" w14:textId="77777777" w:rsidR="006E1A21" w:rsidRPr="006E1A21" w:rsidRDefault="006E1A21" w:rsidP="006E1A21">
      <w:pPr>
        <w:rPr>
          <w:rFonts w:ascii="Calibri" w:eastAsia="Times New Roman" w:hAnsi="Calibri" w:cs="Calibri"/>
          <w:color w:val="000000"/>
        </w:rPr>
      </w:pPr>
    </w:p>
    <w:p w14:paraId="18DEBC0C" w14:textId="77777777" w:rsidR="006E1A21" w:rsidRPr="006E1A21" w:rsidRDefault="006E1A21" w:rsidP="006E1A21">
      <w:pPr>
        <w:rPr>
          <w:rFonts w:ascii="Calibri" w:eastAsia="Times New Roman" w:hAnsi="Calibri" w:cs="Calibri"/>
          <w:color w:val="000000"/>
        </w:rPr>
      </w:pPr>
    </w:p>
    <w:p w14:paraId="33E0D4F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Left shoulder rotator cuff sc ope</w:t>
      </w:r>
    </w:p>
    <w:p w14:paraId="53575E23" w14:textId="77777777" w:rsidR="006E1A21" w:rsidRPr="006E1A21" w:rsidRDefault="006E1A21" w:rsidP="006E1A21">
      <w:pPr>
        <w:rPr>
          <w:rFonts w:ascii="Calibri" w:eastAsia="Times New Roman" w:hAnsi="Calibri" w:cs="Calibri"/>
          <w:color w:val="000000"/>
        </w:rPr>
      </w:pPr>
    </w:p>
    <w:p w14:paraId="59C348B5"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patient was brought into the operating room and placed supine on the operating room table.  A block was preoperatively placed in the left shoulder for postoperative pain management.  General anesthesia was induced. The patient was then placed into the lateral decubitus position with the left side up.  An axillary roll was placed and the legs were padded as necessary to avoid pressure points.  The patient was maintained in position with a beanbag device.  A thorough examination of the left shoulder under anesthesia was performed.  The patient had [ ] degrees of forward elevation and [ ] degrees of abduction.  In 90 degrees of abduction the patient had [ ] degrees of external rotation and [ ] degrees of internal rotation.  The patient was stable to load-shift testing.  The left upper extremity was then prepped and draped in the usual fashion.  The arm was suspended with a well-padded sleeve with 10 pounds of balanced suspension in the arthroscopic position.A standard posterior portal was made inferior and medial to the posterior corner of the acromion.  The incision was made only through skin.  The trocar was advanced through the soft tissue with a blunt-tipped obturator.  This was inserted into the glenohumeral joint without difficulty.  The arthroscope was placed through the cannula and inflow was achieved.  The pressure was maintained at 25-40 mm of mercury throughout the entire procedure.  Once the arthroscope confirmed visualization within the shoulder joint, it was advanced anteriorly into the rotator interval.  A Wissinger rod was then used to create the anterior portal from inside-out.  A second anterior stab wound incision was made only through skin and an anterior cannula was placed.  A routine arthroscopic survey was begun with the results noted in findings above.The arm was then placed in the bursoscopy position.  </w:t>
      </w:r>
    </w:p>
    <w:p w14:paraId="33C91DC6" w14:textId="77777777" w:rsidR="006E1A21" w:rsidRPr="006E1A21" w:rsidRDefault="006E1A21" w:rsidP="006E1A21">
      <w:pPr>
        <w:rPr>
          <w:rFonts w:ascii="Calibri" w:eastAsia="Times New Roman" w:hAnsi="Calibri" w:cs="Calibri"/>
          <w:color w:val="000000"/>
        </w:rPr>
      </w:pPr>
    </w:p>
    <w:p w14:paraId="4587FC7C"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Left toal shoulder</w:t>
      </w:r>
    </w:p>
    <w:p w14:paraId="0CEE0CCC" w14:textId="77777777" w:rsidR="006E1A21" w:rsidRPr="006E1A21" w:rsidRDefault="006E1A21" w:rsidP="006E1A21">
      <w:pPr>
        <w:rPr>
          <w:rFonts w:ascii="Calibri" w:eastAsia="Times New Roman" w:hAnsi="Calibri" w:cs="Calibri"/>
          <w:color w:val="000000"/>
        </w:rPr>
      </w:pPr>
    </w:p>
    <w:p w14:paraId="236DA93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patient's left shoulder was marked by me in the perioperative holding area and he was then taken to the operating room, where general anesthesia was induced.  Intravenous antibiotics were administered.  The patient was then placed on a beachchair table.  The head of the bed was elevated approximately 30 degrees.  The right upper extremity was well padded and tension-free.  The lower extremities had SCDs, and pillows under the knees.  The head was positioned in the head holder, and comfortably controlled throughout the procedure.  Meticulous care was taken to ensure to pad all bony prominences to minimize likelihood of neuropraxia's and skin injuries.  At this point, the left upper extremity was prepped and draped in the usual sterile manner.  The head was maintained in neutral and comfortable controlled throughout the whole procedure.  At this point once prepped and draped, standard deltopectoral incision was created, slighlty laterally, to maximize glenoid exposure.  The cephalic vein was identified and safely retracted laterally.  Adhesions within the deltoid space were dissected out.  The anterior humeral circumflex vessels were then noted and coagulated.  The bicipital sheath was opened, and noted to have significant synovitis.  #2 </w:t>
      </w:r>
      <w:r w:rsidRPr="006E1A21">
        <w:rPr>
          <w:rFonts w:ascii="Calibri" w:eastAsia="Times New Roman" w:hAnsi="Calibri" w:cs="Calibri"/>
          <w:color w:val="000000"/>
        </w:rPr>
        <w:lastRenderedPageBreak/>
        <w:t xml:space="preserve">Ethibond was utilized to perform 3 figure-of-eight stitches tenodesis the biceps to the superior border of the pack, but only after approximately 1 cm of superior pectoralis was released to help with exposure.  This completed open biceps tenodesis.  The proximal portion of the biceps was excised, and a 20 mm thin malleable osteotome was then utilized to perform a lesser tuberosity osteotomy.  Once osteotomy was performed, the capsule was released off the humeral neck to the level of the latissimus.  All osteophytes around the humeral head were carefully excised using rongeurs and osteotomes.  The humeral head was then carefully dislocated.  The rotator cuff tissue on examination was found to be grossly intact.  Diaphyseal reaming was carried out to 16 mm, and using the intramedullary guide, an anatomic humeral head cut was performed protecting the soft tissues circumferentially.  Broaching began at a size 12 mm broach, and a 14 mm broach was found to be excellent metaphyseal fit at 30 degrees of retroversion.  As such, it was elected to be appropriate stem.  The broach was left in the canal and covered with a humeral head protector. Next, multiple glenoid retractors, were utilized to help expose the glenoid.  Circumferential release about the glenoid rim was undertaken, being extremely careful to protect the inferior area with a Cobb and stay on bone to minimize risk of axillary nerve injury.  After circumferential release, attention was also turned to the subscapularis tendon, where there was a superior release through the interval completed as well as inferiorly carefully but only to the level of the glenoid rim to help minimize risks of the axillary nerve.  Once the glenoid was exposed, again requiring multiple assistance with retractors, the true site guide was utilized to place a central pin in the glenoid as well as marked the superior pin for later guide placement.  Once this was done, reaming was undertaken and care was taken just to barely remove this most superficial layer of glenoid, and maintain subchondral bone.  Once this was done, a trial plastic glenoid was apposed to the bone to ensure there was no rocking phenomenon in any direction and it was found to be well stable.  At this point, the guide was placed to drill the peg holes, which were aligned to the previously marker hole placed using the true site guide.  Once these were placed, all instruments were removed, and a trial glenoid was placed and found to be in excellent position without any rocking.  At this point, significant irrigation was undertaken of the joint, cement was mixed on the back table, and later injected after suctioning out each hole sequentially into the peg holes.  No cement was placed in the back end of the final implant.  The 52 glenoid, which was opened on the back table, was then impacted into the glenoid vault, ensuring to be flush with complete coverage and no gapping noted.  The glenoid was held in place using thumb pressure until cement was hardened.  Once this was done, attention was then taken back to the humeral head.  The humerus was carefully elevated out of the incision protecting the glenoid during this exposure.  Trial components were placed for the humeral head, and the humeral head was then reduced to the glenoid.  The prosthesis was able to be pushed back 50% and had excellent bounce back and remained concentric in the glenoid.  There was full unrestricted range of motion of the shoulder.  Internal rotation to the level of the body was noted, external rotation to 90 degrees was noted as well and elevation was noted to be 165 degrees.  Next, the trial components were removed, and 4 drill holes were passed through the bicipital groove to prepare for subscapularis osteotomy repair.  A total of 6 pairs of sutures were passed through these holes with 2 pairs and the most superior and inferior holes.  the canal was irrigated, and the final implants were replaced with a 16 stem and a 52 x 16 humeral head.  The sutures previously placed through the drill holes were passed around the humeral </w:t>
      </w:r>
      <w:r w:rsidRPr="006E1A21">
        <w:rPr>
          <w:rFonts w:ascii="Calibri" w:eastAsia="Times New Roman" w:hAnsi="Calibri" w:cs="Calibri"/>
          <w:color w:val="000000"/>
        </w:rPr>
        <w:lastRenderedPageBreak/>
        <w:t>component prior to full impaction.  Once impacted, copious irrigation was undertaken of the joint and entire wound, using 6 L total of saline.  Moist Betadine sponges, diluted were placed in the wound, and removed after 3 minutes with additional liter of irrigation after this.  Vancomycin powder, 1 g was placed partially in the deep joint area, partially in the wound after fascial closure, and the last of which in the skin area before final closure.  A spinal needle was placed to prepare for gentamicin injection into the joint while this was visualized.  The subscapularis osteotomy site was repaired using 6 pairs of #2 FiberWire suture that was previously placed as noted above.  The subscapularis osteotomy site was noted to reduce well without tension.   At this point, internal and external rotation of the shoulder demonstrated no displacement of the lesser tuberosity osteotomy.  Next, the deltoid pectoral interval was closed with 0 V lock suture in a running manner, superficial to the cephalic vein, which was noted to still be intact.  At this point, 160 mg of gentamicin was injected through the spinal needle previously placed into the joint.  Antibiotics were redosed intravenously previously given the length of the case.  Next, final irrigation of the most superficial tissue prior to skin closure was undertaken and the remainder of the vancomycin powder was placed.  The superficial closure included 2-0 Vicryl followed by a running 4-0 stratafix and pre-neo-Dermabond mesh, followed by Aquacel and waterproof Tegaderm dressings on top of this to help ensure complete protection of the wound.  At this point, the drapes were removed, and the left upper extremity work was placed in a DonJoy UltraSling ER 15 degree shoulder immobilizer.  The patient was transferred from the hospital bed to the PACU in stable condition.  </w:t>
      </w:r>
    </w:p>
    <w:p w14:paraId="4101FBF9" w14:textId="77777777" w:rsidR="006E1A21" w:rsidRPr="006E1A21" w:rsidRDefault="006E1A21" w:rsidP="006E1A21">
      <w:pPr>
        <w:rPr>
          <w:rFonts w:ascii="Calibri" w:eastAsia="Times New Roman" w:hAnsi="Calibri" w:cs="Calibri"/>
          <w:color w:val="000000"/>
        </w:rPr>
      </w:pPr>
    </w:p>
    <w:p w14:paraId="042C5A80" w14:textId="77777777" w:rsidR="006E1A21" w:rsidRPr="006E1A21" w:rsidRDefault="006E1A21" w:rsidP="006E1A21">
      <w:pPr>
        <w:rPr>
          <w:rFonts w:ascii="Calibri" w:eastAsia="Times New Roman" w:hAnsi="Calibri" w:cs="Calibri"/>
          <w:color w:val="000000"/>
        </w:rPr>
      </w:pPr>
    </w:p>
    <w:p w14:paraId="3498883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Manip under anesthesia</w:t>
      </w:r>
    </w:p>
    <w:p w14:paraId="5AAE63CC" w14:textId="77777777" w:rsidR="006E1A21" w:rsidRPr="006E1A21" w:rsidRDefault="006E1A21" w:rsidP="006E1A21">
      <w:pPr>
        <w:rPr>
          <w:rFonts w:ascii="Calibri" w:eastAsia="Times New Roman" w:hAnsi="Calibri" w:cs="Calibri"/>
          <w:color w:val="000000"/>
        </w:rPr>
      </w:pPr>
    </w:p>
    <w:p w14:paraId="6F375D5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upper extremity was marked.  The patient was then transferred to the operative suite and positioned on the OR table.  A preoperative supraclavicular block was administered by anesthesia.  General anesthesia was then induced and a timeout was performed with anesthesia staff, nursing staff and surgeon all agreed and the patient, procedure to be performed and site of the procedure.  At this point, examination under anesthesia was undertaken with the preoperative range of motion as noted in the findings above.  Once confirmed to have significant adhesive capsulitis, manipulation was initiated first using forward flexion.  Forward flexion was able to be achieved with palpable crepitation and tearing of scar tissue to a full 180 degrees of forward flexion.  Abduction was able to be achieved next to 180 degrees of abduction.  Next, external rotation of the shoulder at 90 degrees of shoulder abduction was undertaken and a full 90 degrees of external rotation was able to be achieved.  At this point, the shoulder was taken through a range of motion from adduction to full abduction working on external rotation throughout the entirety of the arc of motion.  With his arm adduction, external rotation was 30 degrees.  Next, cross body abduction was initiated and was able to be achieved to the point of the patient's hand being able to be placed behind the contralateral shoulder.  Once this was completed, manipulation and internal rotation at 90 degrees of shoulder abduction was undertaken followed by manipulation with the shoulder slightly adducted in order to get the hand behind the back.  Internal rotation at 90 degrees of shoulder abduction was able to be achieved to 70 degrees, which was equal to the contralateral side.  Once this was completed, </w:t>
      </w:r>
      <w:r w:rsidRPr="006E1A21">
        <w:rPr>
          <w:rFonts w:ascii="Calibri" w:eastAsia="Times New Roman" w:hAnsi="Calibri" w:cs="Calibri"/>
          <w:color w:val="000000"/>
        </w:rPr>
        <w:lastRenderedPageBreak/>
        <w:t>the shoulder was again taken through full range of motion, confirming no remaining palpable crepitus or scar tissue tearing.  1 cc of Kenalog and 4 cc of 1% lidocaine plain was then injected intra-articular into the shoulder.  The patient was then awoken from anesthesia and transferred to the PACU in stable condition.</w:t>
      </w:r>
    </w:p>
    <w:p w14:paraId="3A043FA6" w14:textId="77777777" w:rsidR="006E1A21" w:rsidRPr="006E1A21" w:rsidRDefault="006E1A21" w:rsidP="006E1A21">
      <w:pPr>
        <w:rPr>
          <w:rFonts w:ascii="Calibri" w:eastAsia="Times New Roman" w:hAnsi="Calibri" w:cs="Calibri"/>
          <w:color w:val="000000"/>
        </w:rPr>
      </w:pPr>
    </w:p>
    <w:p w14:paraId="500A9EF1" w14:textId="77777777" w:rsidR="006E1A21" w:rsidRPr="006E1A21" w:rsidRDefault="006E1A21" w:rsidP="006E1A21">
      <w:pPr>
        <w:rPr>
          <w:rFonts w:ascii="Calibri" w:eastAsia="Times New Roman" w:hAnsi="Calibri" w:cs="Calibri"/>
          <w:color w:val="000000"/>
        </w:rPr>
      </w:pPr>
    </w:p>
    <w:p w14:paraId="42806302"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Multiple anchor cuff</w:t>
      </w:r>
    </w:p>
    <w:p w14:paraId="52632D4D" w14:textId="77777777" w:rsidR="006E1A21" w:rsidRPr="006E1A21" w:rsidRDefault="006E1A21" w:rsidP="006E1A21">
      <w:pPr>
        <w:rPr>
          <w:rFonts w:ascii="Calibri" w:eastAsia="Times New Roman" w:hAnsi="Calibri" w:cs="Calibri"/>
          <w:color w:val="000000"/>
        </w:rPr>
      </w:pPr>
    </w:p>
    <w:p w14:paraId="41CDBA3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Attention was then directed to the rotator cuff repair.  Using the motorized shaver from both the anterolateral portal and the posterior portal, the free edge of rotator cuff was debrided.  The anatomic neck of the tuberosity was then gently abraded, using the motorized shaver and exposing good bone for healing. Via an accessory anterolateral portal, [ ] triple-loaded anchors were then inserted with excellent fixation purchase.  The 6 stitches from these two anchors were then transported across the rotator cuff spacing the sutures equidistantly.  Once the sutures were all passed, they were sequentially tied using SMC knots and alternative half-hitches which gave excellent loop and knot security. This reduced the rotator cuff back to the anatomic neck.  A microfracture was then performed laterally on the tuberosity creating a crimson duvet to aid in tendon healing.The arm was then placed through a range of motion.  The rotator cuff and humeral head moved well as a unit.  There was no further evidence for impingement</w:t>
      </w:r>
    </w:p>
    <w:p w14:paraId="0C6CADC4" w14:textId="77777777" w:rsidR="006E1A21" w:rsidRPr="006E1A21" w:rsidRDefault="006E1A21" w:rsidP="006E1A21">
      <w:pPr>
        <w:rPr>
          <w:rFonts w:ascii="Calibri" w:eastAsia="Times New Roman" w:hAnsi="Calibri" w:cs="Calibri"/>
          <w:color w:val="000000"/>
        </w:rPr>
      </w:pPr>
    </w:p>
    <w:p w14:paraId="4052E203" w14:textId="77777777" w:rsidR="006E1A21" w:rsidRPr="006E1A21" w:rsidRDefault="006E1A21" w:rsidP="006E1A21">
      <w:pPr>
        <w:rPr>
          <w:rFonts w:ascii="Calibri" w:eastAsia="Times New Roman" w:hAnsi="Calibri" w:cs="Calibri"/>
          <w:color w:val="000000"/>
        </w:rPr>
      </w:pPr>
    </w:p>
    <w:p w14:paraId="46B5749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partieal medial men</w:t>
      </w:r>
    </w:p>
    <w:p w14:paraId="3A45B299" w14:textId="77777777" w:rsidR="006E1A21" w:rsidRPr="006E1A21" w:rsidRDefault="006E1A21" w:rsidP="006E1A21">
      <w:pPr>
        <w:rPr>
          <w:rFonts w:ascii="Calibri" w:eastAsia="Times New Roman" w:hAnsi="Calibri" w:cs="Calibri"/>
          <w:color w:val="000000"/>
        </w:rPr>
      </w:pPr>
    </w:p>
    <w:p w14:paraId="1EE15BD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lower extremity was marked.  The patient was then taken to the operative suite and transferred from the hospital bed to the operating table.  All bony prominences were well-padded to prevent any neuropraxias and skin injuries.  The right lower extremity was then prepped and draped in the usual sterile fashion.  A timeout was performed where the attending surgeon, anesthesia staff, and nursing staff all agreed and the patient, procedure to be performed, and site of the procedure.  A standard anterolateral portal was made and the arthroscope was introduced into the knee.  An anteromedial portal was then made under direct visualization.  A comprehensive diagnostic exam was undertaken the results of which can be noted in the findings above the operative description.  During the diagnostic exam, extensive debridement was undertaken after synovitis noted both in the medial and lateral compartments as well as in the femoral notch area and the suprapatellar pouch.  Chondroplasty was performed of the limited sections of the patella demonstrated GRADE II chondromalacia.  Attention was then finally turned to the medial compartment, where a combination of the shaver, biters, and graspers were utilized to perform a partial medial meniscectomy.  Visualization from the posterior medial recess was undertaken to ensure adequate resection of the posterior meniscus at the level of the root, while ensuring to maintain the root attachment.  Switching sticks were utilized to visualize the meniscus from the anteromedial portal and a biter was utilized from the anterolateral portal to begin the resection at the junction of the anterior horn and mid zone.  Once this was done, switching sticks were utilized to change views again with the scope in the anterolateral portal, </w:t>
      </w:r>
      <w:r w:rsidRPr="006E1A21">
        <w:rPr>
          <w:rFonts w:ascii="Calibri" w:eastAsia="Times New Roman" w:hAnsi="Calibri" w:cs="Calibri"/>
          <w:color w:val="000000"/>
        </w:rPr>
        <w:lastRenderedPageBreak/>
        <w:t>and biters were utilized to complete the resection of the medial meniscus from the medial portal towards the location of the main area of the tear in the mid zone.  Once this was done, a shaver was utilized to resect the remaining portions of frayed meniscus, and care was taken with a probe to ensure that there were no meniscal flaps within the gutter or underneath or on top of the meniscus.  Smooth transition from normal meniscus to the resected meniscus portion was confirmed.  Gentle chondroplasty was performed of the MEDIAL compartment as well in LIMITED sections where there was scattered GRADE II and III chondromalacia, and the knee was then well irrigated with copious saline, after which the arthroscope was removed, and the portal sites were closed with 4-0 Monocryl.  20 cc of Marcaine was then introduced into the joint, dry dressings were applied, and the patient was transferred to the PACU in stable condition.</w:t>
      </w:r>
    </w:p>
    <w:p w14:paraId="468D3327" w14:textId="77777777" w:rsidR="006E1A21" w:rsidRPr="006E1A21" w:rsidRDefault="006E1A21" w:rsidP="006E1A21">
      <w:pPr>
        <w:rPr>
          <w:rFonts w:ascii="Calibri" w:eastAsia="Times New Roman" w:hAnsi="Calibri" w:cs="Calibri"/>
          <w:color w:val="000000"/>
        </w:rPr>
      </w:pPr>
    </w:p>
    <w:p w14:paraId="31F03629" w14:textId="77777777" w:rsidR="006E1A21" w:rsidRPr="006E1A21" w:rsidRDefault="006E1A21" w:rsidP="006E1A21">
      <w:pPr>
        <w:rPr>
          <w:rFonts w:ascii="Calibri" w:eastAsia="Times New Roman" w:hAnsi="Calibri" w:cs="Calibri"/>
          <w:color w:val="000000"/>
        </w:rPr>
      </w:pPr>
    </w:p>
    <w:p w14:paraId="675A985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Pec major repair</w:t>
      </w:r>
    </w:p>
    <w:p w14:paraId="1992119A" w14:textId="77777777" w:rsidR="006E1A21" w:rsidRPr="006E1A21" w:rsidRDefault="006E1A21" w:rsidP="006E1A21">
      <w:pPr>
        <w:rPr>
          <w:rFonts w:ascii="Calibri" w:eastAsia="Times New Roman" w:hAnsi="Calibri" w:cs="Calibri"/>
          <w:color w:val="000000"/>
        </w:rPr>
      </w:pPr>
    </w:p>
    <w:p w14:paraId="13BA00F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upper extremity was marked.  He was then transferred to the operative suite and positioned on the OR table.  General anesthesia was induced.  He was positioned in a reclined beachchair position.  The right upper extremity was then prepped and draped in the usual sterile manner.  A timeout was performed by the anesthesia staff, nursing staff and attending surgeon all agreed with the patient, procedure to be performed inside of the procedure.  An approximately 6 cm incision was made medially in line with the axillary fold and the coracoid process for better exposure of the pectoralis retracted tear.  Immediately after skin incision, a Betadine sponge stick was utilized to prep the wound and the soft tissue and skin surrounding to help minimize risk of P acnes colonization.  Next, the soft tissue planes were created and the clavipectoral fascia was encountered and carefully incised in line with the incision.  Hematoma from the pectoralis rupture was immediately encountered.  The clavicular head of the pectoralis appeared to be intact though he did have some maceration.  A retractor was placed about the clavicular head of the pectoralis tendon and this was retracted proximally and laterally.  There was some scarring noted about the area of the hematoma/seroma.  Careful blunt dissection with a finger was utilized to palpate for the pectoralis major sternal head.  Once encountered, Allis clamps were carefully placed about the lateral aspect of the tendon even though there was minimal tendon noted available for fixation.  Gentle finger blunt dissection was performed circumferentially around the muscle belly and tendon to release significant adhesions and already formed.  Once this was done, the tendon was better mobilized.  At this point, the decision was made to place the fiber tape sutures through the tendon and muscle belly given that there was only minimal tenderness footprint remaining, but it appeared to have thickness and bulk to the lateral muscle that should hold a suture.  3 fiber tapes were passed in a Kraków fashion.  Inferiorly, superiorly and through the central portion of the muscle and tendon.  Once passed, ensuring full-thickness bites, pulling on the suture tails demonstrated excellent fixation of the muscle belly and tendon despite having minimal residual tendon.  The entirety of the muscle belly was able to be mobilized easily to the lateral aspect of the wound and to the bone of the humerus.  At this point, the sutures were clamped and attention was turned to the humerus insertion site.  A Hohmann retractor was placed about the </w:t>
      </w:r>
      <w:r w:rsidRPr="006E1A21">
        <w:rPr>
          <w:rFonts w:ascii="Calibri" w:eastAsia="Times New Roman" w:hAnsi="Calibri" w:cs="Calibri"/>
          <w:color w:val="000000"/>
        </w:rPr>
        <w:lastRenderedPageBreak/>
        <w:t>lateral aspect of the humerus proximally to retract the deltoid and clavicular head of the pectoralis.  Medially, no retractors were used.  The arm was internally rotated and the biceps long head was able to be visualized just posterior and lateral to the conjoined tendon.  This was protected throughout the procedure.  The humeral footprint of the pectoralis was encountered with residual tendon stump, which was debrided.  At this point, a key elevator was utilized to expose the footprint of the pectoralis major insertion.  A curette was used to carefully debride the superficial surface of the bone until bleeding healthy bone was noted to help with healing.  Once completed, 3 drill holes were made in a staggered fashion to minimize risk of stress riser.  These were separated approximately 1 cm in order to maximize the recreation of the natural insertion site of the pectoralis major sternal head.  Once this was done, the Arthrex pec buttons were loaded onto each pair of sutures, with a 3 total buttons.  The buttons were passed first superiorly, then centrally and then distally and seated within the bone using the standard Arthrex technique.  Once confirmed to be seated within the bone, the sutures were pulled one by one from superior to inferior to slowly reduce the pectoralis to the bone.  Sutures were run from superior to inferior back to superior back inferior multiple times to minimize stress in any individual portion of the insertion.  Once the tendon and muscle were reduced down to the bone, and palpated to fully cover the footprint, with tension being held on the suture ends, each pair was tied using an arthroscopic knot pusher with nonlocking Revo knots with a total of 6 throws.  The suture tails were cut.  The arm was able to be abducted to 30 degrees with no gapping noted at the repair.  External rotation to 20 degrees demonstrated no gapping of the repair.  The wound was then copiously irrigated with normal saline and closed in layered fashion with 2-0 and 3-0 Vicryl followed by 4 oh strata fix and Dermabond Prineo mesh dressing.  Local anesthesia was placed subcutaneously with a mixture of lidocaine and bupivacaine.  Dry dressings were applied followed by a shoulder immobilizer.  The patient was then awoken from anesthesia and transferred to the PACU in stable condition.</w:t>
      </w:r>
    </w:p>
    <w:p w14:paraId="61C2AF4F" w14:textId="77777777" w:rsidR="006E1A21" w:rsidRPr="006E1A21" w:rsidRDefault="006E1A21" w:rsidP="006E1A21">
      <w:pPr>
        <w:rPr>
          <w:rFonts w:ascii="Calibri" w:eastAsia="Times New Roman" w:hAnsi="Calibri" w:cs="Calibri"/>
          <w:color w:val="000000"/>
        </w:rPr>
      </w:pPr>
    </w:p>
    <w:p w14:paraId="04CC456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Perc patella</w:t>
      </w:r>
    </w:p>
    <w:p w14:paraId="2B8FB393" w14:textId="77777777" w:rsidR="006E1A21" w:rsidRPr="006E1A21" w:rsidRDefault="006E1A21" w:rsidP="006E1A21">
      <w:pPr>
        <w:rPr>
          <w:rFonts w:ascii="Calibri" w:eastAsia="Times New Roman" w:hAnsi="Calibri" w:cs="Calibri"/>
          <w:color w:val="000000"/>
        </w:rPr>
      </w:pPr>
    </w:p>
    <w:p w14:paraId="42E8CD7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lower extremity was marked.  She was then taken to the operative suite and positioned on the OR table.  General anesthesia was induced.  The right lower extremity was then prepped and draped in the usual sterile manner.  A timeout was performed with anesthesia staff, nursing staff and attending surgeon all agreed and the patient, procedure to be performed and site of the procedure.  Tourniquet was inflated.  A K wire was placed about the mid pole of the patella distally as well as proximally to the level of the fracture site.  The K wires were used to help manipulate and joystick the fracture site.  It was noted that there was only mild motion present.  Given this, a small 3 mm percutaneous incision was made centrally over the patella at the area of the fracture site.  A Freer was introduced here and the area of the fracture site was gently debrided.  Once this was done, using the Freer as well as the K wires, the patella fracture was able to be percutaneously reduced.  A bone clamp was applied percutaneously as well.  Orthogonal imaging demonstrated appropriate reduction.  Once this was done, multiple K wires were placed to hold the reduction in place.  Then a K wire was placed both medially and laterally about the posterior half of the patella parallel on AP views and passed the superior pole.  Small percutaneous incisions were made at the areas of the K wires distally as well as </w:t>
      </w:r>
      <w:r w:rsidRPr="006E1A21">
        <w:rPr>
          <w:rFonts w:ascii="Calibri" w:eastAsia="Times New Roman" w:hAnsi="Calibri" w:cs="Calibri"/>
          <w:color w:val="000000"/>
        </w:rPr>
        <w:lastRenderedPageBreak/>
        <w:t>proximally.  A depth gauge was used to measure the length of the screws the medial screw ended up 36 mm and the lateral screw was 34 mm.  Once percutaneous incisions were made through the skin and through the patellar tendon distally and quadriceps tendon proximally, a drill was used to drill the distal pole of the patella just past the level of the fracture site.  Once this was completed, the previously measured screws were passed from distal to proximal under fluoroscopic guidance.  Once completed, the clamps were removed as were the percutaneous wires.  A hemostat was used to undermine the skin between the anterior pole of the bone of the patella and the skin ensuring to stand bone.  Once this was done a Arthrex fiber tape was passed from distal to proximal about the medial screw.  A fiber stick was then passed through the subcutaneous pocket that was made and then the suture and needle were passed from proximal medial to distal lateral after which this was then passed through the lateral screw.  The suture about the distal medial screw was then passed from distal medial to proximal lateral.  This completed the figure-of-eight fiber tape construct.  The knee was placed in full extension and this was tied using a knot pusher to ensure minimal creep.  Once this was done, the wound was copiously irrigated.  Final fluoroscopic imaging demonstrated appropriate reduction of the fracture and placement of the hardware.  Incisions were closed with 2-0 Vicryl suture for the tendon and 4-0 Monocryl suture for the skin.  Bulky dry dressings as well as a hinged knee brace locked in extension was applied and the patient was awoken from anesthesia in stable condition and transferred to the recovery room.</w:t>
      </w:r>
    </w:p>
    <w:p w14:paraId="7820325D" w14:textId="77777777" w:rsidR="006E1A21" w:rsidRPr="006E1A21" w:rsidRDefault="006E1A21" w:rsidP="006E1A21">
      <w:pPr>
        <w:rPr>
          <w:rFonts w:ascii="Calibri" w:eastAsia="Times New Roman" w:hAnsi="Calibri" w:cs="Calibri"/>
          <w:color w:val="000000"/>
        </w:rPr>
      </w:pPr>
    </w:p>
    <w:p w14:paraId="06390097" w14:textId="77777777" w:rsidR="006E1A21" w:rsidRPr="006E1A21" w:rsidRDefault="006E1A21" w:rsidP="006E1A21">
      <w:pPr>
        <w:rPr>
          <w:rFonts w:ascii="Calibri" w:eastAsia="Times New Roman" w:hAnsi="Calibri" w:cs="Calibri"/>
          <w:color w:val="000000"/>
        </w:rPr>
      </w:pPr>
    </w:p>
    <w:p w14:paraId="53D85C6C"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Posterior labral repair</w:t>
      </w:r>
    </w:p>
    <w:p w14:paraId="2E5E8496" w14:textId="77777777" w:rsidR="006E1A21" w:rsidRPr="006E1A21" w:rsidRDefault="006E1A21" w:rsidP="006E1A21">
      <w:pPr>
        <w:rPr>
          <w:rFonts w:ascii="Calibri" w:eastAsia="Times New Roman" w:hAnsi="Calibri" w:cs="Calibri"/>
          <w:color w:val="000000"/>
        </w:rPr>
      </w:pPr>
    </w:p>
    <w:p w14:paraId="7B1130C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Attention was then directed toward posterior labral repair. An arthroscopic mid glenoid portal was established anteriorly just above the subscapularis with outside in localization.  Attention was then directed posteriorly.  Using a liberator elevator, the posterior labrum was elevated.  A motorized shaver was then used to gently debride the labral edge, as well as to lightly abrade the exposed glenoid neck and bony surface.  Once completed, a double-loaded 1.8 mm Y-Knot anchor was placed at the inferior-most margin of the exposed bony defect at approximately the [ ] 7:00 position.  The anchor was deployed with excellent fixation purchase.  The two stitches from the inferior-most anchor were then passed across the posterior inferior labral tear beginning the first pass at approximately the 7:30 position then advancing the labrum superiorly and laterally.  A full thickness labral pass was taken filling the defect that was present.  The second stitch from the inferior anchor was then passed as a plication stitch, taking a plication bite of the posterior inferior capsule which appeared to be patulous, as well as a full thickness labral bite creating a hospital corner repair which was then sequentially tied.  After tying these, there appeared to be excellent repair of the posterior inferior labrum.  The humeral head was sitting back centralized on the glenoid surface.  There was excellent loop and knot security.  A [ ] second anchor was then placed more proximally again with a double-loaded Y-knot which had excellent fixation purchase.  The two stitches for this were then passed as well advancing from inferior to superior and placing full thickness labral bites, as well as capsular plication stitches reducing the capsular volume and advancing the labrum back to the edge of the bone. A [ ] third anchor was then similarly passed completing the repair.  The labrum </w:t>
      </w:r>
      <w:r w:rsidRPr="006E1A21">
        <w:rPr>
          <w:rFonts w:ascii="Calibri" w:eastAsia="Times New Roman" w:hAnsi="Calibri" w:cs="Calibri"/>
          <w:color w:val="000000"/>
        </w:rPr>
        <w:lastRenderedPageBreak/>
        <w:t>appeared to be well secured back to bone with excellent fixation.  There was an excellent restored posterior buttress.  The head was well centralized.</w:t>
      </w:r>
    </w:p>
    <w:p w14:paraId="5D8A1F28" w14:textId="77777777" w:rsidR="006E1A21" w:rsidRPr="006E1A21" w:rsidRDefault="006E1A21" w:rsidP="006E1A21">
      <w:pPr>
        <w:rPr>
          <w:rFonts w:ascii="Calibri" w:eastAsia="Times New Roman" w:hAnsi="Calibri" w:cs="Calibri"/>
          <w:color w:val="000000"/>
        </w:rPr>
      </w:pPr>
    </w:p>
    <w:p w14:paraId="16DA36F2"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Proximal humerus fx</w:t>
      </w:r>
    </w:p>
    <w:p w14:paraId="4C7AAD97" w14:textId="77777777" w:rsidR="006E1A21" w:rsidRPr="006E1A21" w:rsidRDefault="006E1A21" w:rsidP="006E1A21">
      <w:pPr>
        <w:rPr>
          <w:rFonts w:ascii="Calibri" w:eastAsia="Times New Roman" w:hAnsi="Calibri" w:cs="Calibri"/>
          <w:color w:val="000000"/>
        </w:rPr>
      </w:pPr>
    </w:p>
    <w:p w14:paraId="1962653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upper extremity was marked.  A supraclavicular block was preoperatively administered by anesthesia. The patient was then taken back to the operating room where general anesthesia was induced.  Intravenous antibiotics were administered.  The patient was then positioned onto a beachchair table.  The head of the bed was elevated about 30 degrees.  The nonoperative upper extremity was well padded and tension-free.  The lower extremities had SCDs, and the remainder of the bony prominences were well-padded to prevent any neuropraxias and skin injuries.  The operative upper extremity was then prepped and draped in usual sterile fashion, with chlorhexidine wash prior to scrubbing with a ChloraPrep stick x 2.  The head was neutral and comfortably controlled and well-padded throughout the whole procedure.  A standard deltopectoral incision was created.  Immediately after incision, the wound was painted with Betadine.  The cephalic vein was identified within the interval and retracted laterally as the interval was exposed starting at the level of the coracoid. Any bleeders were cauterized.  The subdeltoid space was then bluntly dissected and was noted to have significant scarring.  The anterior humeral circumflex vessels were noted and preserved.  There were significant adhesions noted.  The bicipital sheath was opened and the biceps was traced to the bicipital groove where the fracture was encountered.  The biceps was then tenodesed in situ within the groove using #2 FiberWire suture and the proximal portion was excised from within the rotator interval.  The fracture site was carefully opened using a Freer and a Cobb and the edges of the fracture site were carefully debrided using curettes, rongeurs and a knife.  A grasping FiberWire suture was passed through the subscapularis, supraspinatus, infraspinatus and teres minor tendons to help control the tuberosity fractures.  Once controlled, under fluoroscopy, the humeral head was disimpacted.  AP and lateral fluoroscopic imaging demonstrated appropriate reduction of the fracture.  At this point, a Zimmer 3-hole proximal humerus plate was applied to the shaft and a screw was placed through the oblong hole using a drill, followed by depth gauge and the screw of the appropriate length.  Next, the plate was aligned to the humeral head and the shaft and the calcar pin was placed through the guide to check position of the plate.  The pin was found to abut the calcar of the proximal humerus, and centered on the lateral, confirming excellent positioning.  At this point, all proximal fast guides were drilled and then filled with locking pegs.  Once this was done, and all the fast guide holes were filled, the remaining 2 shaft screws were placed in a locking fashion using the fast guides on the distal end of the plate.  All screws were then run and fluoroscopy of the fracture on orthogonal views demonstrated excellent alignment, reduction and placement of the hardware.  On live fluoroscopy, there was no penetration of the pegs within the humeral head.  At this point, an additional grasping suture was placed in all 4 rotator cuff tendons and passed through the plate and tied around the plate for hybrid fixation.   The shoulder was then taken through full range of motion and demonstrated no gapping of the fractures, and no impingement.  Diluted Betadine sponges were used to soak the wound, followed by copious irrigation of the wound.  Vancomycin powder was then sprinkled into the wound.  At this point the </w:t>
      </w:r>
      <w:r w:rsidRPr="006E1A21">
        <w:rPr>
          <w:rFonts w:ascii="Calibri" w:eastAsia="Times New Roman" w:hAnsi="Calibri" w:cs="Calibri"/>
          <w:color w:val="000000"/>
        </w:rPr>
        <w:lastRenderedPageBreak/>
        <w:t>deltopectoral interval was approximated with #1 strata fix suture.  The wound was again then copiously irrigated anterior to the deltopectoral interval.  The remainder of the 1 g total of vancomycin powder was then sprinkled throughout the wound anterior to the deltopectoral interval.  The remainder of the wound was then closed in layered fashion with 2-0 and 3-0 Vicryl, and 4-0 stratafix.  Dermabond prineo-mesh was then applied to the wound, followed by  waterproof dry dressings.  A DonJoy brace was then applied, and the patient was taken to the PACU in stable condition.</w:t>
      </w:r>
    </w:p>
    <w:p w14:paraId="6ED24712" w14:textId="77777777" w:rsidR="006E1A21" w:rsidRPr="006E1A21" w:rsidRDefault="006E1A21" w:rsidP="006E1A21">
      <w:pPr>
        <w:rPr>
          <w:rFonts w:ascii="Calibri" w:eastAsia="Times New Roman" w:hAnsi="Calibri" w:cs="Calibri"/>
          <w:color w:val="000000"/>
        </w:rPr>
      </w:pPr>
    </w:p>
    <w:p w14:paraId="13FD780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Quad repair</w:t>
      </w:r>
    </w:p>
    <w:p w14:paraId="7DF33D98" w14:textId="77777777" w:rsidR="006E1A21" w:rsidRPr="006E1A21" w:rsidRDefault="006E1A21" w:rsidP="006E1A21">
      <w:pPr>
        <w:rPr>
          <w:rFonts w:ascii="Calibri" w:eastAsia="Times New Roman" w:hAnsi="Calibri" w:cs="Calibri"/>
          <w:color w:val="000000"/>
        </w:rPr>
      </w:pPr>
    </w:p>
    <w:p w14:paraId="778EFD3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patient was seen in the preoperative holding area where the LEFT lower extremity was marked.  He was then taken to the operative suite and positioned on the OR table.  Preoperative regional block was performed by anesthesia.  General anesthesia was then induced.  The left lower extremity was then prepped and draped in the usual sterile manner.  A timeout was performed with anesthesia staff, nursing staff and attending surgeon agreed and the patient, procedure to be performed and site of the procedure.</w:t>
      </w:r>
    </w:p>
    <w:p w14:paraId="4395BAF1" w14:textId="77777777" w:rsidR="006E1A21" w:rsidRPr="006E1A21" w:rsidRDefault="006E1A21" w:rsidP="006E1A21">
      <w:pPr>
        <w:rPr>
          <w:rFonts w:ascii="Calibri" w:eastAsia="Times New Roman" w:hAnsi="Calibri" w:cs="Calibri"/>
          <w:color w:val="000000"/>
        </w:rPr>
      </w:pPr>
    </w:p>
    <w:p w14:paraId="623188C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limb was exsanguinated with an Esmarch and tourniquet was inflated to 275 mmHg.  Incision was then made midline over the patella extending proximally towards the quadriceps tendon approximately 10 cm in length.  A deep knife was utilized to carry the incision sharply down to the level of the patella.  Careful dissection was undertaken to create full-thickness flaps of tissue anterior to the patella and quadriceps tendon the quadriceps tendon rupture was encountered and found to have significant degeneration about the end of the rupture as well as degenerative appearing tendon at the proximal aspect of the patella.  Attention was first turned to the patella where combination of curettes, knife and rongeurs were utilized to resect degenerative tendon stump from the proximal aspect of the patella.  A bony trough was created for reinsertion of the quadriceps tendon to healthy bleeding bone using combination of curettes, rongeur and a rasp.  </w:t>
      </w:r>
    </w:p>
    <w:p w14:paraId="21599409" w14:textId="77777777" w:rsidR="006E1A21" w:rsidRPr="006E1A21" w:rsidRDefault="006E1A21" w:rsidP="006E1A21">
      <w:pPr>
        <w:rPr>
          <w:rFonts w:ascii="Calibri" w:eastAsia="Times New Roman" w:hAnsi="Calibri" w:cs="Calibri"/>
          <w:color w:val="000000"/>
        </w:rPr>
      </w:pPr>
    </w:p>
    <w:p w14:paraId="0490F145"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Next, 3 drill holes were placed to the patella.  One was placed centrally, 1 medially and 1 laterally spaced approximately 1 cm apart for planned reconstruction of the tendon.  Palpation of the posterior aspect of the articular surface of the patella was done during passage of the drill to ensure no intra-articular penetration.  A Hewson suture passer was utilized to pass an 0 Vicryl suture, which was luggage tag around the patella to later pass the Krackow sutures from the quadriceps tendon.</w:t>
      </w:r>
    </w:p>
    <w:p w14:paraId="478488EE" w14:textId="77777777" w:rsidR="006E1A21" w:rsidRPr="006E1A21" w:rsidRDefault="006E1A21" w:rsidP="006E1A21">
      <w:pPr>
        <w:rPr>
          <w:rFonts w:ascii="Calibri" w:eastAsia="Times New Roman" w:hAnsi="Calibri" w:cs="Calibri"/>
          <w:color w:val="000000"/>
        </w:rPr>
      </w:pPr>
    </w:p>
    <w:p w14:paraId="4285FA6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Once this was done, the joint was copiously irrigated normal saline to flush out all the debris throughout the joint as well as a hematoma.  Attention was then turned to the quadriceps tendon.  A knife was utilized to resect the distalmost aspect of the tendon where there was degenerative tissue.  Once more healthy-appearing tissue was encountered, a Kraków suture was passed from distal to proximal back to distal but the medial and lateral aspects of the tendon ensuring to take creep out of the suture as this was passed.  Care was taken to ensure to exit the tendon centrally for anatomic refixation of the tendon to the patella.  In the 6 Kraków sutures were passed through the tendon for each limb of the Kraków, with a total of 4 </w:t>
      </w:r>
      <w:r w:rsidRPr="006E1A21">
        <w:rPr>
          <w:rFonts w:ascii="Calibri" w:eastAsia="Times New Roman" w:hAnsi="Calibri" w:cs="Calibri"/>
          <w:color w:val="000000"/>
        </w:rPr>
        <w:lastRenderedPageBreak/>
        <w:t>limbs.  The central 2 limbs of the Krakauer passed through the central drill hole in the patella using the previously placed passing suture.  The peripheral limbs of the Kraków were passed through the medial and lateral drill tunnels in the patella respectively.</w:t>
      </w:r>
    </w:p>
    <w:p w14:paraId="28E37F55" w14:textId="77777777" w:rsidR="006E1A21" w:rsidRPr="006E1A21" w:rsidRDefault="006E1A21" w:rsidP="006E1A21">
      <w:pPr>
        <w:rPr>
          <w:rFonts w:ascii="Calibri" w:eastAsia="Times New Roman" w:hAnsi="Calibri" w:cs="Calibri"/>
          <w:color w:val="000000"/>
        </w:rPr>
      </w:pPr>
    </w:p>
    <w:p w14:paraId="3A98B1C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knee was then fully extended on a bump.  The middle limbs of the Krackow sutures were then shuttled to the respective lateral and medial limbs using a mosquito through the patellar tendon in order to plan not placement away from the central portion of the tendon to minimize soft tissue prominence.  At this point, the medial and lateral Kraków sutures were then tied simultaneously with an assistant, reducing the tendon down to the bone.  Once tied, the quadriceps demonstrate excellent fixation to the bone.  The medial and lateral retinaculum was then closed using #2 FiberWire suture and the anterior aspect of the tear was reinforced with this #2 FiberWire as well in a running locking fashion.</w:t>
      </w:r>
    </w:p>
    <w:p w14:paraId="0EE8E73A" w14:textId="77777777" w:rsidR="006E1A21" w:rsidRPr="006E1A21" w:rsidRDefault="006E1A21" w:rsidP="006E1A21">
      <w:pPr>
        <w:rPr>
          <w:rFonts w:ascii="Calibri" w:eastAsia="Times New Roman" w:hAnsi="Calibri" w:cs="Calibri"/>
          <w:color w:val="000000"/>
        </w:rPr>
      </w:pPr>
    </w:p>
    <w:p w14:paraId="17FB5DE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At this point, range of motion of the knee was undertaken, and full extension to 30 degrees of flexion was able to be achieved without any gapping apparent at the repair site.</w:t>
      </w:r>
    </w:p>
    <w:p w14:paraId="214F66B4" w14:textId="77777777" w:rsidR="006E1A21" w:rsidRPr="006E1A21" w:rsidRDefault="006E1A21" w:rsidP="006E1A21">
      <w:pPr>
        <w:rPr>
          <w:rFonts w:ascii="Calibri" w:eastAsia="Times New Roman" w:hAnsi="Calibri" w:cs="Calibri"/>
          <w:color w:val="000000"/>
        </w:rPr>
      </w:pPr>
    </w:p>
    <w:p w14:paraId="7E23C8C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Tourniquet was then deflated.  The wound and joint were then copiously irrigated with normal saline and closed in layered fashion with 0 Vicryl, 2-0 Vicryl and 4 oh strata fix suture.  Dermabond Prineo mesh was applied followed by bulky dry dressings and a hinged knee brace locked in full extension.</w:t>
      </w:r>
    </w:p>
    <w:p w14:paraId="3DDB5044" w14:textId="77777777" w:rsidR="006E1A21" w:rsidRPr="006E1A21" w:rsidRDefault="006E1A21" w:rsidP="006E1A21">
      <w:pPr>
        <w:rPr>
          <w:rFonts w:ascii="Calibri" w:eastAsia="Times New Roman" w:hAnsi="Calibri" w:cs="Calibri"/>
          <w:color w:val="000000"/>
        </w:rPr>
      </w:pPr>
    </w:p>
    <w:p w14:paraId="21A31AD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ROS</w:t>
      </w:r>
    </w:p>
    <w:p w14:paraId="094997A7" w14:textId="77777777" w:rsidR="006E1A21" w:rsidRPr="006E1A21" w:rsidRDefault="006E1A21" w:rsidP="006E1A21">
      <w:pPr>
        <w:rPr>
          <w:rFonts w:ascii="Calibri" w:eastAsia="Times New Roman" w:hAnsi="Calibri" w:cs="Calibri"/>
          <w:color w:val="000000"/>
        </w:rPr>
      </w:pPr>
    </w:p>
    <w:p w14:paraId="674BAA92"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Constitutional: [No fevers, chills, sweats]</w:t>
      </w:r>
    </w:p>
    <w:p w14:paraId="5CDB9920"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Eye: [No recent visual problems]</w:t>
      </w:r>
    </w:p>
    <w:p w14:paraId="6F8E44A7"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ENMT: [No ear pain, nasal congestion, sore throat]</w:t>
      </w:r>
    </w:p>
    <w:p w14:paraId="3FECA750"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Respiratory: [No shortness of breath, cough]</w:t>
      </w:r>
    </w:p>
    <w:p w14:paraId="74DB9096"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Cardiovascular: [No Chest pain, palpitations]</w:t>
      </w:r>
    </w:p>
    <w:p w14:paraId="2646B33E"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Gastrointestinal: [No nausea, vomiting, diarrhea, constipation]</w:t>
      </w:r>
    </w:p>
    <w:p w14:paraId="015728F8"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Genitourinary: [No hematuria]</w:t>
      </w:r>
    </w:p>
    <w:p w14:paraId="07CB6499"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Hema/Lymph: [Negative for bruising tendency, swollen lymph glands]</w:t>
      </w:r>
    </w:p>
    <w:p w14:paraId="20DF0565"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Endocrine: [Negative for excessive thirst, excessive hunger]</w:t>
      </w:r>
    </w:p>
    <w:p w14:paraId="26DEC16E" w14:textId="77777777" w:rsidR="006E1A21" w:rsidRPr="006E1A21" w:rsidRDefault="006E1A21" w:rsidP="006E1A21">
      <w:pPr>
        <w:rPr>
          <w:rFonts w:ascii="Calibri" w:eastAsia="Times New Roman" w:hAnsi="Calibri" w:cs="Calibri"/>
          <w:b/>
          <w:bCs/>
          <w:color w:val="000000"/>
        </w:rPr>
      </w:pPr>
      <w:r w:rsidRPr="006E1A21">
        <w:rPr>
          <w:rFonts w:ascii="Calibri" w:eastAsia="Times New Roman" w:hAnsi="Calibri" w:cs="Calibri"/>
          <w:b/>
          <w:bCs/>
          <w:color w:val="000000"/>
        </w:rPr>
        <w:t>Musculoskeletal: [As per HPI]</w:t>
      </w:r>
    </w:p>
    <w:p w14:paraId="4AAF70F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b/>
          <w:bCs/>
          <w:color w:val="000000"/>
        </w:rPr>
        <w:t>Integumentary: [No rash, pruritus, abrasions] </w:t>
      </w:r>
    </w:p>
    <w:p w14:paraId="478D8750" w14:textId="77777777" w:rsidR="006E1A21" w:rsidRPr="006E1A21" w:rsidRDefault="006E1A21" w:rsidP="006E1A21">
      <w:pPr>
        <w:rPr>
          <w:rFonts w:ascii="Calibri" w:eastAsia="Times New Roman" w:hAnsi="Calibri" w:cs="Calibri"/>
          <w:color w:val="000000"/>
        </w:rPr>
      </w:pPr>
    </w:p>
    <w:p w14:paraId="1B8CE67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Right ankle fx</w:t>
      </w:r>
    </w:p>
    <w:p w14:paraId="077284B4" w14:textId="77777777" w:rsidR="006E1A21" w:rsidRPr="006E1A21" w:rsidRDefault="006E1A21" w:rsidP="006E1A21">
      <w:pPr>
        <w:rPr>
          <w:rFonts w:ascii="Calibri" w:eastAsia="Times New Roman" w:hAnsi="Calibri" w:cs="Calibri"/>
          <w:color w:val="000000"/>
        </w:rPr>
      </w:pPr>
    </w:p>
    <w:p w14:paraId="4F59B19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lower extremity was marked.  The patient was then taken to the operative suite and transferred to the operating room table.  General anesthesia was induced.  A preoperative popliteal block was performed by anesthesia.  The right lower extremity was then prepped and draped in usual sterile manner.  A timeout was performed with the attending surgeon, anesthesia staff and nursing staff all agreed on the patient, procedure to be performed, and site of the procedure.  Beta blockers and antibiotics were addressed.  Incision was then made in line with the distal fibula </w:t>
      </w:r>
      <w:r w:rsidRPr="006E1A21">
        <w:rPr>
          <w:rFonts w:ascii="Calibri" w:eastAsia="Times New Roman" w:hAnsi="Calibri" w:cs="Calibri"/>
          <w:color w:val="000000"/>
        </w:rPr>
        <w:lastRenderedPageBreak/>
        <w:t>approximately 8 cm in length.  It was carried down sharply distally to the level of the bone, and bluntly with Metzenbaums dissection proximally to protect the superficial peroneal nerve.  Once the bone was exposed, elevators as well as a knife were utilized to expose the distal fibula and the fracture site.  Exposure demonstrated COMMINUTION OF the fracture.  Reduction was gently obtained using alligator clamps to restore length and rotation to the distal fibula fracture.  Once this was done, A LAG SCREW by technique was placed through the primary fracture site from anterior proximal to posterior distal.  The plate was then applied and carefully pinned to the fibula.  Fluoroscopy demonstrated excellent reduction, and appropriate plate application.  Thus, a nonlocking screw was first placed in the  proximal fragment to bring the plate down to the bone.  Once this was done, a nonlocking screw was placed in the distal fragment to bring the plate down distally.  Next, 4 locking screws were placed in the distal fragment, and then the cortical screw that was previously placed in the distal fragment was exchanged for a locking screw.  All screws were placed using a drill, followed by depth gauge followed by the screw of appropriate length.  At this point, 4 additional nonlocking screws were placed in the proximal fragment.  Next, gentle external rotation stress test of the ankle demonstrated syndesmotic injury with medial clear space widening.  Thus, 2 screws were placed parallel to the joint from the plate through the fibula and tibia.  The ankle was held manually reduced to avoid over reduction of the syndesmosis here.  Once this was done, cotton test and external rotation stress test demonstrated no further widening of the medial clear space.  Attention was turned to the fragment of the medial malleolus.  Medial malleolus was found to reduce anatomically with reduction of the fibula.  Thus, the decision was made to do percutaneous cannulated screw fixation.  2 pins were placed in a parallel fashion from the distal tip of the medial malleolus aiming proximally and laterally.  Once AP and lateral fluoroscopy confirmed appropriate placement of the pins, small incisions were made approximately 3 mm at the pin sites and hemostat was used to spread down to the level of the bone.  Depth gauge was used to measure the length of the screws, and then a drill was used to drill the near cortex for one screw, followed by the screw of the appropriate length, followed by a drill for the second screw, followed by appropriate screw length being placed.  These were done sequentially to prevent any rotational malalignment during screw placement.  Washers were used with a screw to help compression.  At this point, AP lateral and mortise fluoroscopic views demonstrate excellent reduction of the fracture and placement of the hardware.  The wound was then well irrigated with normal saline and closed in a layered fashion with 0 Vicryl, 2-0 Vicryl and staples.  Dry dressings and a well-padded short leg splint was then applied and the patient was transferred to the PACU in stable condition.</w:t>
      </w:r>
    </w:p>
    <w:p w14:paraId="3EFE397B" w14:textId="77777777" w:rsidR="006E1A21" w:rsidRPr="006E1A21" w:rsidRDefault="006E1A21" w:rsidP="006E1A21">
      <w:pPr>
        <w:rPr>
          <w:rFonts w:ascii="Calibri" w:eastAsia="Times New Roman" w:hAnsi="Calibri" w:cs="Calibri"/>
          <w:color w:val="000000"/>
        </w:rPr>
      </w:pPr>
    </w:p>
    <w:p w14:paraId="39EFFECC"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Right BTB ACL</w:t>
      </w:r>
    </w:p>
    <w:p w14:paraId="470EAD27" w14:textId="77777777" w:rsidR="006E1A21" w:rsidRPr="006E1A21" w:rsidRDefault="006E1A21" w:rsidP="006E1A21">
      <w:pPr>
        <w:rPr>
          <w:rFonts w:ascii="Calibri" w:eastAsia="Times New Roman" w:hAnsi="Calibri" w:cs="Calibri"/>
          <w:color w:val="000000"/>
        </w:rPr>
      </w:pPr>
    </w:p>
    <w:p w14:paraId="1915913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lower extremity was marked.  The patient was then taken to the operative suite and transferred from the hospital bed to the operating table.  The patient had a preoperative abductor canal block by anesthesia, and then general anesthesia was induced.  All bony prominences were well-padded to prevent any neuropraxia's and skin injuries.  The operative extremity was then examined under anesthesia and found to be buckling with a positive grade 2 a Lachman and grade 2A anterior drawer as well as a positive pivot shift.  The patient had no laxity in varus and valgus stress at 0 </w:t>
      </w:r>
      <w:r w:rsidRPr="006E1A21">
        <w:rPr>
          <w:rFonts w:ascii="Calibri" w:eastAsia="Times New Roman" w:hAnsi="Calibri" w:cs="Calibri"/>
          <w:color w:val="000000"/>
        </w:rPr>
        <w:lastRenderedPageBreak/>
        <w:t xml:space="preserve">and 30 degrees.  The right lower extremity was then prepped and draped in the usual sterile fashion.  A timeout was performed where the attending surgeon, anesthesia staff, and nursing staff all agreed and the patient, procedure to be performed, and site of the procedure.  At this point, a standard anterolateral portal was made and the arthroscope was introduced into the knee.  An anteromedial portal was then made under direct visualization.  A comprehensive diagnostic exam was undertaken the results of which can be noted in the findings above the operative description.  Once the examination was completed and an ACL tear confirmed, the arthroscope was removed from the joint, and the knee was prepared for BTB autograft harvest.  An incision was made in line with the patellar tendon extending from the tip of the inferior pole of the patella to the superior aspect of the tibial plateau.  The incision was carried down sharply to the level of the peritenon, which was split sharply in the center, and that incision was carried superiorly to the middle of the patella, and distally to approximately 2.5 cm distal to the tibial plateau articular surface.  The peritenon was undermined slightly in each direction medially and laterally.  The patellar tendon was then visualized and measured.  10 mm of tendon was measured from the midportion of the patellar tendon, ensuring adequate tendon medially and laterally for repair later.  The 10 mm aspect of the tendon was marked, and an 11 blade was utilized to incise in one place medially and laterally at the 10 mm marks on the tendon to take the central 10mm.  Rather than incising along the entire tendon, a mosquito was utilized to split the fibers in line with the fibers to prevent traumatizing the remainder of the tendon.  Once this was done, a Bovie was utilized to mark out 20 mm x 10 mm bone block in the patellar side and 25 mm x 10 mm bone block on the tibial side.  Next, a microsagittal saw was utilized to create a triangular bone plug from the patellar side, and a trapezoidal bone plug from the tibial side.  Once this was done, Metzenbaums were utilized to dissect any remaining soft tissue attachments to the ACL bone patellar tendon bone harvest.  Next, a single drill hole was placed in the tibial aspect of the autograft, and 2 drill holes were placed in the patellar aspect of the autograft.  #5 Ethibond suture were passed through each of these holes as well as a additional FiberWire suture which was passed around the tendon at the the junction of the bone and tendon on the patellar side.  Once this was done, the graft bone blocks were trimmed, and the bone graft was saved, and then the graft construct was passed through a 10mm sizer and found passed smoothly through this.  The graft was then tensioned on a Graftmaster and covered with a moist lap sponge.  The operative lower extremity was then exsanguinated with an Esmarch and the tourniquet was inflated to 250 mmHg.  The arthroscope was reinserted into the joint diagnostic exam was performed with findings as noted above.  During the exam, extensive synovectomy was performed due to significant synovitis as well as for visualization.  Once this was done, attention was turned to the ACL.  A shaver was utilized to debride any scar tissue and any nonviable appearing tissue about the notch.  A notchplasty was performed, where a mildly narrow notch was encountered.  The notchplasty was performed taking note of the location of the bifurcate ridge to plan for ACL reconstruction.  Once notchplasty was performed and the tibial footprint was exposed using the shaver, a Smith &amp; Nephew Acufex tibial guide was utilized to plan a pin in the central region of the ACL footprint remnant.  A portion of the anteromedial fibers were left in place to leave in place to help with proprioceptive sensation postoperatively.  Bullet from the guide was utilized to mark the skin at the planned incision level.  The guide was then removed, and incision was made through the skin down to the level of the fascia under direct visualization.  A Cobb </w:t>
      </w:r>
      <w:r w:rsidRPr="006E1A21">
        <w:rPr>
          <w:rFonts w:ascii="Calibri" w:eastAsia="Times New Roman" w:hAnsi="Calibri" w:cs="Calibri"/>
          <w:color w:val="000000"/>
        </w:rPr>
        <w:lastRenderedPageBreak/>
        <w:t xml:space="preserve">elevator was utilized to elevate the soft tissue from that area, an incision was made with the Bovie just lateral to the MCL, which was palpable.  The guide was then replaced under arthroscopic visualization to the appropriate location in line with the lateral meniscal anterior horn, just off the downslope of the medial tibial eminence in line with the prior footprint.  A pin was drilled into this location, followed by a 6 mm reamer.  Once this was done, fine pin placement was adjusted and a 10 mm cigar reamer was passed through the ACL footprint again.  Once this was done, a chamfer was used to debride the edges of the tunnel to prevent any sharp edges, and a plug was placed into the tibial tunnel.  A shaver was utilized to remove any remaining bone fragments or debris that was caused from the drilling.  The tibial tunnel length as well as intraarticular length was estimated using a pin in a hemostat and then a ruler to minimize the likelihood of bone tunnel mismatch.  A low accessory anterior medial portal then made under direct visualization with an arthroscope. Attention was then turned to the femur, where a 7 mm over-the-top guide was placed to mark the location of the femoral tunnel.  The knee was then hyperflexed and the same guide was utilized to pass the pin from the femur out through the lateral cortex and outside the skin.  This was measured upon passing was measured to be 35 mm bone tunnel.  A low-profile reamer was then placed over a slide to protect the medial femoral condyle and the femoral tunnel was reamed to 28mm based on prior measurements of the intra-articular length as well as the tibial tunnel to maximize placement of the graft to minimize any mismatch.  A 10 mm dilator was then passed through the femoral tunnel as well as a tibial tunnel to confirm easy passing of the dilator in preparation for the graft passage.Once this was done, a passing stitch was passed through the guidepin and taken out of the tibial plug.  Tibial plug was then removed, and the bone patellar tendon bone autograft was then passed through the passing stitch with the tibial plug towards the femur.  This was directed and passed carefully under direct visualization using a probe to direct the bone plug such that the tendon is more posterior and inferior.  Once this was passed, a notcher was utilized to the notch at the anterior superior aspect of the femoral tunnel.   A probe was utilized to direct the graft such that the tendon itself was posterior and inferior relative to the planned screw fixation and such that the posterior aspect of the prior patellar tendon was actually now facing anteriorly.  Once this was done, and the graft was adequately placed in the joint, a wire was placed anterior and superior to the bone plug in the femoral side.  The tourniquet was deflated at this point at 2 hours.  An 8 x 20 mm metal Mitek screw was then placed over the wire carefully under direct visualization.  The screw had excellent bite.  Next, attention was turned to the tibial side.  The arthroscope was removed and the knee was cycled 25 times while holding tension on the sutures holding the ACL graft.  Once this was done, retractors were utilized to visualize the tibial tunnel, graft was found to have perfect alignment with the edge of the tibial bone with no mismatch.  A wire was then utilized to guide a screw posterior and medial to the bone block inside the tibia.  An 8 x 25 mm screw was placed here as well with excellent bite.  Once this was placed and confirmed to be countersunk from the anterior tibial cortex, the arthroscope was reintroduced into the joint, and the ACL graft was evaluated.  It was found to be in excellent position, and under excellent tension.  There was no impingement on full extension and hyperextension of the knee, and no impingement laterally or medially at the PCL as well.  The tunnels were evaluated, and the screws were found to be adequately countersunk.  No tibial screw was noted.  At this point, the knee was copiously irrigated with normal saline as well as using a shaver to remove any remaining debris, and then </w:t>
      </w:r>
      <w:r w:rsidRPr="006E1A21">
        <w:rPr>
          <w:rFonts w:ascii="Calibri" w:eastAsia="Times New Roman" w:hAnsi="Calibri" w:cs="Calibri"/>
          <w:color w:val="000000"/>
        </w:rPr>
        <w:lastRenderedPageBreak/>
        <w:t>the arthroscope was removed.  The patella was then bone grafted utilizing the saved bone graft completely.  The tibial side was bone grafted approximately 60%.  The patellar tendon was then carefully approximated with 0 Vicryl suture.  The peritenon and bone graft sites were then closed with 2-0 Vicryl suture.  2-0 and 3-0 Vicryl suture was then utilized to close the anterior knee incision as well as the anteromedial knee incision.  A 4-0 Monocryl suture was then utilized to close the portal sites as well as run a subcuticular stitch and the anterior medial and anterior open wounds.  Once this was done, dry dressings were applied including Steri-Strips, 4 x 4's and ABD dressings.  The patient was placed in a hinged knee brace locked in extension and awoken from anesthesia in stable condition.</w:t>
      </w:r>
    </w:p>
    <w:p w14:paraId="6B7132A9" w14:textId="77777777" w:rsidR="006E1A21" w:rsidRPr="006E1A21" w:rsidRDefault="006E1A21" w:rsidP="006E1A21">
      <w:pPr>
        <w:rPr>
          <w:rFonts w:ascii="Calibri" w:eastAsia="Times New Roman" w:hAnsi="Calibri" w:cs="Calibri"/>
          <w:color w:val="000000"/>
        </w:rPr>
      </w:pPr>
    </w:p>
    <w:p w14:paraId="70B1805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Right proximal biceps tenodesis</w:t>
      </w:r>
    </w:p>
    <w:p w14:paraId="64968378" w14:textId="77777777" w:rsidR="006E1A21" w:rsidRPr="006E1A21" w:rsidRDefault="006E1A21" w:rsidP="006E1A21">
      <w:pPr>
        <w:rPr>
          <w:rFonts w:ascii="Calibri" w:eastAsia="Times New Roman" w:hAnsi="Calibri" w:cs="Calibri"/>
          <w:color w:val="000000"/>
        </w:rPr>
      </w:pPr>
    </w:p>
    <w:p w14:paraId="7D3E6D07" w14:textId="77777777" w:rsidR="006E1A21" w:rsidRPr="006E1A21" w:rsidRDefault="006E1A21" w:rsidP="006E1A21">
      <w:pPr>
        <w:rPr>
          <w:rFonts w:ascii="Times New Roman" w:eastAsia="Times New Roman" w:hAnsi="Times New Roman" w:cs="Times New Roman"/>
        </w:rPr>
      </w:pPr>
      <w:r w:rsidRPr="006E1A21">
        <w:rPr>
          <w:rFonts w:ascii="Calibri" w:eastAsia="Times New Roman" w:hAnsi="Calibri" w:cs="Calibri"/>
          <w:color w:val="000000"/>
        </w:rPr>
        <w:t xml:space="preserve">The patient was seen in the preoperative holding area where the right upper extremity was marked.  The patient was then taken to the operative suite after a supraclavicular block was administered by anesthesia.  Once in the operating room, the patient was transferred from the bed to the operating table and general anesthesia was induced.  The patient was then placed in the left lateral decubitus position with an axillary roll as well as pillows to protect the legs and all bony prominences to prevent any neuropraxia's.  The right upper extremity was then positioned in an Arthrex shoulder holder.  The right upper extremity was then prepped and draped in the usual sterile manner.  A timeout was performed, where the anesthesia staff attending surgeon and nursing staff all agreed on the patient, procedure to be performed, and site of the procedure.  Antibiotics and beta-blockers were addressed.  Incision was then made approximately 2 cm inferior to and 2 cm medial to the posterolateral tip of the acromion.  A blunt trocar was then utilized to enter the glenohumeral space and a camera arthroscope was inserted through the scope sheath to visualize the intra-articular space.  Once confirmed within the glenohumeral joint, an inside-out portal was made anteriorly through the rotator interval and a clear cannula was placed in that position.  At this point a standard SCOI 15 point shoulder diagnostic arthroscopy was undertaken.  Please note findings above for detailed description of the status of each point.  Once the first 10 points were completed while the arthroscope was in the posterior portal, a shaver was utilized to gently debride the frayed anterior and superior labrum as well as the posterior labrum.  Once completed, a racking hitch was placed around the biceps long head as close to the groove as possible.  The 2 ends of the FiberWire that was used for the racking stitch was also passed through the midportion of the biceps tendon proximal to the racking hitch to ensure proper hold.  This was clamped to the skin to maintain tension of the biceps tendon in resting tension length.  A thin biting instrument was then utilized to resect the biceps from the superior labral anchor.  Once completed, a shaver was utilized to help debride any loose bodies as well as from the edges of the resection site.  Next, switching sticks were utilized to change the viewing portal to the anterior portal and working portals the posterior portal.  The remaining 5 points of the diagnostic exam were performed with findings as noted above.  The posterior labrum was debrided a bit more with a shaver here.  Once this was completed, a subacromial slide technique was utilized to enter the subacromial space.  The posterior cannula was then redirected into the subacromial space under direct visualization.  Once this was done, shaver was utilized to debride the posterior bursal curtain.  Next, switching sticks were utilized to switched the camera to the posterior portal and </w:t>
      </w:r>
      <w:r w:rsidRPr="006E1A21">
        <w:rPr>
          <w:rFonts w:ascii="Calibri" w:eastAsia="Times New Roman" w:hAnsi="Calibri" w:cs="Calibri"/>
          <w:color w:val="000000"/>
        </w:rPr>
        <w:lastRenderedPageBreak/>
        <w:t>the cannula to the anterior portal.  The shaver was utilized to debride some of the anterior bursal curtain as well as a lateral bursal curtain.  The coracoacromial ligament was examined and demonstrated to have minimal fraying, but moderate bursitis was noted.  A lateral portal was then localized with a spinal needle incision was made and a cannula was placed through that portal as well as an ablation device.  The ablation device was utilized to debride the undersurface of the acromion of soft tissue attachments taking care to maintain the coracoacromial ligament and just releasing it from the bone rather than transecting it.  Once this was done, a bur was utilized to to mark the level of resection of the anterolateral corner of the acromion and then to taper the lateralmost edge of the acromion.  At this point, switching sticks were utilized and a camera was placed in the lateral portal the bur was then placed through the posterior portal and a cutting block technique was utilized to perform a subacromial decompression.  Approximately 5 mm of acromial spur was removed using this technique.  The 5 mm was the greatest depth of the spur far anteriorly and this tapered off posteriorly as typical with a cutting block technique.  </w:t>
      </w:r>
    </w:p>
    <w:p w14:paraId="5EE9AEF6" w14:textId="77777777" w:rsidR="006E1A21" w:rsidRPr="006E1A21" w:rsidRDefault="006E1A21" w:rsidP="006E1A21">
      <w:pPr>
        <w:rPr>
          <w:rFonts w:ascii="Times New Roman" w:eastAsia="Times New Roman" w:hAnsi="Times New Roman" w:cs="Times New Roman"/>
        </w:rPr>
      </w:pPr>
    </w:p>
    <w:p w14:paraId="45E9F24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At this point, attention was turned to the distal clavicle.  The ablation wand was utilized to debride soft tissue about the distal clavicle down to the level of the trapezoid ligament.  The cartilage demonstrated some degeneration.  Cartilage was then debrided and a bur was utilized from the anterior portal to resect approximately 1.2 cm of distal clavicle.  Upon completion, confirmation from the lateral viewing portal as well as from a viewing portal from the anterior mid glenoid portal confirmed adequate resection of the distal clavicle without any residual bone left at the superior aspect.</w:t>
      </w:r>
    </w:p>
    <w:p w14:paraId="3B015322" w14:textId="77777777" w:rsidR="006E1A21" w:rsidRPr="006E1A21" w:rsidRDefault="006E1A21" w:rsidP="006E1A21">
      <w:pPr>
        <w:rPr>
          <w:rFonts w:ascii="Calibri" w:eastAsia="Times New Roman" w:hAnsi="Calibri" w:cs="Calibri"/>
          <w:color w:val="000000"/>
        </w:rPr>
      </w:pPr>
    </w:p>
    <w:p w14:paraId="3CDF0D0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At this point, attention was turned to the rotator cuff tendon.  A shaver was used to gently debride the superior aspect of the tendon as well as resect moderate bursitis about the tendon.  Once completed, the shoulder was internally and externally rotated and the tendon was inspected and probed.  No significant rotator cuff tearing was appreciated.  Thus, the shoulder was then irrigated and the arthroscopy portion of the procedure was complete.  The arthroscope and cannulas were removed from the joint, and the portal holes were closed with 4-0 Monocryl suture.  The arm was then removed from the traction device and a fresh stocking, impermeable was placed over the arm.  The beanbag was inflated slightly and the patient was allowed to fall into a semisupine position.  At this point, the axilla and area of the biceps incision was reprepped with ChloraPrep.  Incision was then made in line with Langer's lines at the axilla slightly proximal to the palpable pectoralis major tendon and proceeding distally about 3 cm.  Blunt dissection was undertaken down to the level of the pectoralis tendon, after which blunt dissection underneath and lateral to the tendon was undertaken in order to visualize the biceps long head.  Gentle dissection was undertaken in order to separate the conjoined from the biceps long head.  Army-Navy retractors were utilized, no sharp penetrating retractors were utilized for this procedure to minimize risk of neurovascular damage.  The biceps tendon was visualized and marked with a suture at the proximal most aspect of the incision just below the pectoralis tendon with the arm in full extension and supination.  The bone was marked in that area within the biceps groove as well.  Once this was done, the biceps was removed from the wound after releasing the stitch that was previously clamped to the shoulder.  Once the biceps was externalized, a #2 FiberWire whipstitch was placed through the </w:t>
      </w:r>
      <w:r w:rsidRPr="006E1A21">
        <w:rPr>
          <w:rFonts w:ascii="Calibri" w:eastAsia="Times New Roman" w:hAnsi="Calibri" w:cs="Calibri"/>
          <w:color w:val="000000"/>
        </w:rPr>
        <w:lastRenderedPageBreak/>
        <w:t>biceps at the area where the biceps tendon was marked proceeding distal approximately 2 cm.  The remainder portion of the biceps tendon was excised, and this portion demonstrated mild tenosynovitis.  Once excised, attention was turned to the biceps groove, which was decorticated using a curette.  Once completed, this was copiously irrigated and the tendon was measured and found to be 5 mm.  5 mm reamer was then passed over a wire at the proximal most aspect of the incision where the bone was previously marked.  A 2 mm drill bit was then used to place an angled drill hole distal to this reamed hole approximately 2 to 3 cm.  A crescent hook was then utilized to pass a super shuttle from the distal hole to the proximal hole.  The sutures from the biceps tendon were passed from proximal to distal and then passed around the biceps tendon.  They were pulled and the biceps tendon was dunked into the proximal hole, and appropriate tension was confirmed.  The  elbow was then fully extended and supinated, and the biceps tendon sutures were tied over the biceps tendon using a Revo nonsliding locking knot.  Copious irrigation was then undertaken of the wound, and it was closed in a layered fashion with 3-0 Monocryl and 4-0 Monocryl, followed by Dermabond mesh.  Steri-Strips and dry dressings were applied, followed by a DonJoy UltraSling IV 15 degrees external rotation brace.  The patient was then awoken from anesthesia and transferred to the PACU in stable condition.</w:t>
      </w:r>
    </w:p>
    <w:p w14:paraId="5404936C" w14:textId="77777777" w:rsidR="006E1A21" w:rsidRPr="006E1A21" w:rsidRDefault="006E1A21" w:rsidP="006E1A21">
      <w:pPr>
        <w:rPr>
          <w:rFonts w:ascii="Calibri" w:eastAsia="Times New Roman" w:hAnsi="Calibri" w:cs="Calibri"/>
          <w:color w:val="000000"/>
        </w:rPr>
      </w:pPr>
    </w:p>
    <w:p w14:paraId="4E987F0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SAD and mumford</w:t>
      </w:r>
    </w:p>
    <w:p w14:paraId="4B4F40B5" w14:textId="77777777" w:rsidR="006E1A21" w:rsidRPr="006E1A21" w:rsidRDefault="006E1A21" w:rsidP="006E1A21">
      <w:pPr>
        <w:rPr>
          <w:rFonts w:ascii="Calibri" w:eastAsia="Times New Roman" w:hAnsi="Calibri" w:cs="Calibri"/>
          <w:color w:val="000000"/>
        </w:rPr>
      </w:pPr>
    </w:p>
    <w:p w14:paraId="3A724CED" w14:textId="77777777" w:rsidR="006E1A21" w:rsidRPr="006E1A21" w:rsidRDefault="006E1A21" w:rsidP="006E1A21">
      <w:pPr>
        <w:rPr>
          <w:rFonts w:ascii="Times New Roman" w:eastAsia="Times New Roman" w:hAnsi="Times New Roman" w:cs="Times New Roman"/>
        </w:rPr>
      </w:pPr>
      <w:r w:rsidRPr="006E1A21">
        <w:rPr>
          <w:rFonts w:ascii="Helvetica" w:eastAsia="Times New Roman" w:hAnsi="Helvetica" w:cs="Times New Roman"/>
          <w:color w:val="000000"/>
          <w:sz w:val="21"/>
          <w:szCs w:val="21"/>
        </w:rPr>
        <w:t>Within the subacromial space there was marked fraying on the undersurface of the coracoacromial ligament consistent with impingement.  A decision was thus made to proceed with arthroscopic subacromial decompression.Using an ablation wand and a motorized shaver and burr, the coracoacromial ligament was recessed from the anterior acromial edge.  An orientation trough was made along the lateral margin of the acromion, tapering from the anterior corner back to the posterior aspect of the acromion.  Viewing portals were then switched with viewing through the lateral portal and using the posterior portal as a working portal.  A sequential subacromial smoothing was carried out, removing approximately [ ] mm of bone corresponding to the preoperative radiographs.  Once completed, the AC joint capsule was opened.  There was inferior spurring as well as synovitis and arthritic changes at the AC joint and a decision was made to proceed with distal clavicle excision.  Using a motorized burr, the lateral 12 mm of the distal clavicle were excised.  The arthroscope was then positioned anteriorly within the AC resection site confirming an excellent level of resection.</w:t>
      </w:r>
    </w:p>
    <w:p w14:paraId="4DFDEC86" w14:textId="77777777" w:rsidR="006E1A21" w:rsidRPr="006E1A21" w:rsidRDefault="006E1A21" w:rsidP="006E1A21">
      <w:pPr>
        <w:rPr>
          <w:rFonts w:ascii="Calibri" w:eastAsia="Times New Roman" w:hAnsi="Calibri" w:cs="Calibri"/>
          <w:color w:val="000000"/>
        </w:rPr>
      </w:pPr>
    </w:p>
    <w:p w14:paraId="2167B50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SCOI exam</w:t>
      </w:r>
    </w:p>
    <w:p w14:paraId="2297EFE2" w14:textId="77777777" w:rsidR="006E1A21" w:rsidRPr="006E1A21" w:rsidRDefault="006E1A21" w:rsidP="006E1A21">
      <w:pPr>
        <w:rPr>
          <w:rFonts w:ascii="Calibri" w:eastAsia="Times New Roman" w:hAnsi="Calibri" w:cs="Calibri"/>
          <w:color w:val="000000"/>
        </w:rPr>
      </w:pPr>
    </w:p>
    <w:p w14:paraId="39DA88F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  Biceps tendon and superior labrum: Normal tendon, type 1 SLAP</w:t>
      </w:r>
    </w:p>
    <w:p w14:paraId="0FC6549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2.  Posterior labrum and posterior capsular recess: Mild degenerative changes of the labrum, otherwise normal</w:t>
      </w:r>
    </w:p>
    <w:p w14:paraId="46A7CFF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3.  Inferior axillary recess and inferior capsular insertion to the humeral head: Normal except for minimal arthritic changes at the inferior humeral head</w:t>
      </w:r>
    </w:p>
    <w:p w14:paraId="2EE11509"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4.  Inferior labrum and glenoid articular surface: Minimal degenerative changes</w:t>
      </w:r>
    </w:p>
    <w:p w14:paraId="0BF0D4D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5.  Supraspinatus tendon of rotator cuff: Grade a 4 undersurface tearing with degenerative appearing tendon</w:t>
      </w:r>
    </w:p>
    <w:p w14:paraId="3122C68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6.  Posterior rotator cuff insertion in the bare area of the humeral head: Grade a 2 undersurface tearing</w:t>
      </w:r>
    </w:p>
    <w:p w14:paraId="1E27E5C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lastRenderedPageBreak/>
        <w:t>7.  Articular surface of the humeral head:  Normal</w:t>
      </w:r>
    </w:p>
    <w:p w14:paraId="7BA6622C"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8.  Anterior superior labrum, superior and middle glenohumeral ligaments, subscapularis tendon: Mild degenerative labral changes, otherwise normal</w:t>
      </w:r>
    </w:p>
    <w:p w14:paraId="3911273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9.  Anterior inferior labrum: Mild degenerative changes</w:t>
      </w:r>
    </w:p>
    <w:p w14:paraId="621B801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10.  Anterior inferior ligament: Normal</w:t>
      </w:r>
    </w:p>
    <w:p w14:paraId="540CE065"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11.  Posterior glenoid labrum and capsule insertion into the humeral head: As above</w:t>
      </w:r>
    </w:p>
    <w:p w14:paraId="0D0962D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12.  Posterior rotator cuff including infraspinatus and supraspinatus tendons: As above</w:t>
      </w:r>
    </w:p>
    <w:p w14:paraId="3C21143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13.  Anterior glenoid labrum and inferior glenohumeral ligament attachments to the humeral head: As above</w:t>
      </w:r>
    </w:p>
    <w:p w14:paraId="5C115A7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14.  Subscapularis tendon recess and middle glenohumeral ligament attachment to the labrum: As above</w:t>
      </w:r>
    </w:p>
    <w:p w14:paraId="20C89B4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15.  Anterior surface of the humeral head with subscapularis attachment and biceps tendon passage through the rotator interval: As above</w:t>
      </w:r>
    </w:p>
    <w:p w14:paraId="4AFA3CB9" w14:textId="77777777" w:rsidR="006E1A21" w:rsidRPr="006E1A21" w:rsidRDefault="006E1A21" w:rsidP="006E1A21">
      <w:pPr>
        <w:rPr>
          <w:rFonts w:ascii="Calibri" w:eastAsia="Times New Roman" w:hAnsi="Calibri" w:cs="Calibri"/>
          <w:color w:val="000000"/>
        </w:rPr>
      </w:pPr>
    </w:p>
    <w:p w14:paraId="7CF8730C" w14:textId="77777777" w:rsidR="006E1A21" w:rsidRPr="006E1A21" w:rsidRDefault="006E1A21" w:rsidP="006E1A21">
      <w:pPr>
        <w:rPr>
          <w:rFonts w:ascii="Calibri" w:eastAsia="Times New Roman" w:hAnsi="Calibri" w:cs="Calibri"/>
          <w:color w:val="000000"/>
        </w:rPr>
      </w:pPr>
    </w:p>
    <w:p w14:paraId="62629E80"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Segemnratal clavbicle</w:t>
      </w:r>
    </w:p>
    <w:p w14:paraId="7C677A2D" w14:textId="77777777" w:rsidR="006E1A21" w:rsidRPr="006E1A21" w:rsidRDefault="006E1A21" w:rsidP="006E1A21">
      <w:pPr>
        <w:rPr>
          <w:rFonts w:ascii="Calibri" w:eastAsia="Times New Roman" w:hAnsi="Calibri" w:cs="Calibri"/>
          <w:color w:val="000000"/>
        </w:rPr>
      </w:pPr>
    </w:p>
    <w:p w14:paraId="28C6FCD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Patient was seen in the preoperative holding area where the LEFT upper extremity was marked.  The patient was then transferred to the operating room and transferred from the gurney to the operating table.  General anesthesia was induced, and the patient was positioned with approximately 30 degrees flexion of the head of the bed, with a bump under the midline of the spine between the scapula bilaterally.  All bony prominences were well-padded to prevent any neuropraxia's and skin injuries. The operative upper extremity was then prepped and draped in the usual sterile manner.   A timeout was performed where the attending surgeon, anesthesia staff, nursing staff all agreed and the patient, site of the procedure, and procedure to be performed.  Beta-blockers and antibiotics were addressed.  Fluoroscopy was utilized to localize the incision for the clavicle fracture.  Incision was localized midline over the COMMINUTED fracture fragment, and extended a total of approximately 8-10 cm just in the anterior superior border of the clavicle from medial to lateral.  Dissection was carried down sharply through platysma layer and then through the trapezial pectoral fascia to the level of the bone.  Gentle cautery was utilized to control any bleeders.  The bone was exposed carefully using a knife as well as a periosteal elevator.  The medial fragment was exposed and then the lateral fragment was exposed next.  There was a segmental fragment located ANTERIOR INFERIOR, which was then carefully dissected using a knife as well as a periosteal elevator to ensure remaining soft tissue attached to this fragment.  Once this was done, the fracture edges were debrided of callus and debris.  Debridement was performed using a knife, curette, and elevators.  Once the fracture fragments were adequately exposed, the SEGMENTAL fracture fragment was reduced to the lateral fragment using bone clamps.  A lag screw was placed by technique to fix the segmental fragment to the lateral clavicle.  Once this was performed, attention was turned to the medial fragment, which was carefully reduced while keeping clamps on the lateral and middle fragments to ensure maintenance of reduction.  The medial fragment was then reduced to the segmental fracture, and maintained with clamps.  An additional lag screw was then placed by technique from the medial fragment to the midshaft comminuted segmental fracture.  Both lag screws were placed and then countersunk into the </w:t>
      </w:r>
      <w:r w:rsidRPr="006E1A21">
        <w:rPr>
          <w:rFonts w:ascii="Calibri" w:eastAsia="Times New Roman" w:hAnsi="Calibri" w:cs="Calibri"/>
          <w:color w:val="000000"/>
        </w:rPr>
        <w:lastRenderedPageBreak/>
        <w:t>bone to prepare for plate placement.  Once this was done, visual inspection demonstrated anatomic reduction of the fracture.  AP and lateral fluoroscopic images were then taken to confirm anatomic reduction.  A Stryker 10 hole anterior midshaft clavicle plate was then selected and applied to the fracture.  This was held in place with clamps and fluoroscopic orthogonal x-rays demonstrated excellent maintenance of reduction and placement of the hardware.  At this point, 2 nonlocking screws were placed in the most lateral holes of the 10 hole plate to bring the plate down to the bone.  These were placed using a drill, followed by depth gauge, followed by a screw of appropriate length.  Next, the 2 medial screws were placed using the same technique.  At this point, 4 additional screws were placed to ensure excellent neutralization of the comminuted segmental clavicle fracture.  Final AP and lateral fluoroscopic imaging demonstrated excellent reduction and hardware placement.  Copious irrigation was then performed of the wound, and it was closed in a layered fashion with 0 stratafix, 2-0 Vicryl, 4-0 stratafix and then dressed with prineo-Dermabond dressing followed by mepilex and Tegaderms.  Patient was then awoken from anesthesia and transferred to the PACU in stable condition.</w:t>
      </w:r>
    </w:p>
    <w:p w14:paraId="74DEC4E8" w14:textId="77777777" w:rsidR="006E1A21" w:rsidRPr="006E1A21" w:rsidRDefault="006E1A21" w:rsidP="006E1A21">
      <w:pPr>
        <w:rPr>
          <w:rFonts w:ascii="Calibri" w:eastAsia="Times New Roman" w:hAnsi="Calibri" w:cs="Calibri"/>
          <w:color w:val="000000"/>
        </w:rPr>
      </w:pPr>
    </w:p>
    <w:p w14:paraId="2134DB57"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Shoulder hemi</w:t>
      </w:r>
    </w:p>
    <w:p w14:paraId="03CF512E" w14:textId="77777777" w:rsidR="006E1A21" w:rsidRPr="006E1A21" w:rsidRDefault="006E1A21" w:rsidP="006E1A21">
      <w:pPr>
        <w:rPr>
          <w:rFonts w:ascii="Calibri" w:eastAsia="Times New Roman" w:hAnsi="Calibri" w:cs="Calibri"/>
          <w:color w:val="000000"/>
        </w:rPr>
      </w:pPr>
    </w:p>
    <w:p w14:paraId="436A0A82"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patient's right shoulder was marked by me in the perioperative holding area and the patient was then taken to the operating room, where general anesthesia was induced.  Intravenous antibiotics were administered.  The patient was then placed on a beachchair table.  The head of the bed was elevated approximately 30 degrees.  The left upper extremity was well padded and tension-free.  The lower extremities had SCDs, and pillows under the knees.  The head was positioned in the head holder, and comfortably controlled throughout the procedure.  Meticulous care was taken to ensure to pad all bony prominences to minimize likelihood of neuropraxia's and skin injuries.  At this point, the right upper extremity was prepped and draped in the usual sterile manner.  The head was maintained in neutral and comfortable controlled throughout the whole procedure.  At this point once prepped and draped, standard deltopectoral incision was created, slighlty laterally, to maximize glenoid exposure.  The cephalic vein was identified and safely retracted laterally.  Adhesions within the deltoid space were dissected out.  The anterior humeral circumflex vessels were then noted and preserved.  The bicipital sheath was opened, and noted to have significant synovitis and partial tearing.  #2 FiberWire was utilized to perform 3 figure-of-eight stitches tenodesis the biceps to the superior border of the pectoralis tendon.  This completed open biceps tenodesis.  The proximal portion of the biceps was excised, and a subscapularis tenotomy was performed using a knife to maintain as much blood supply as possible for later repair.  Next, all osteophytes around the humeral head were carefully excised using rongeurs and osteotomes.  The humeral head was then carefully dislocated.  The rotator cuff tissue on examination was found to be intact.  Diaphyseal reaming was carried out to 8mm with excellent chatter noted, and using the intramedullary guide, an anatomic humeral head cut was performed protecting the soft tissues circumferentially.  Broaching began at a size 6mm broach, and a 8mm broach was found to be excellent metaphyseal fit at 30 degrees of retroversion.  As such, it was elected to be appropriate stem.  The broach was left in the canal and a 46 mm x 21 mm height modular head with 2.5 mm of offset was placed onto the broach based on the </w:t>
      </w:r>
      <w:r w:rsidRPr="006E1A21">
        <w:rPr>
          <w:rFonts w:ascii="Calibri" w:eastAsia="Times New Roman" w:hAnsi="Calibri" w:cs="Calibri"/>
          <w:color w:val="000000"/>
        </w:rPr>
        <w:lastRenderedPageBreak/>
        <w:t>measurements of the excised head, being careful not to overstuff the joint.  The humeral head was then reduced to the glenoid.  The prosthesis was able to be pushed back 50% and had excellent bounce back and remained concentric in the glenoid.  There was full unrestricted range of motion of the shoulder.  Internal rotation to the level of the body was noted, external rotation to 90 degrees was noted as well and elevation was noted to be 165 degrees.  Next, the trial components were removed, the canal was irrigated, vancomycin powder was placed into the canal and the final implants were placed including an 8 mm mini humeral stem and 46 mm x 21 mm height modular head with 2.5 mm of offset.  Copious irrigation was undertaken of the joint and entire wound.  Moist Betadine sponges, diluted were placed in the wound, and removed after 3 minutes with additional liter of irrigation after this.  Vancomycin powder, 1 g was placed partially in the deep joint area, partially in the wound after fascial closure, and the last of which in the skin area before final closure.  A spinal needle was placed to prepare for gentamicin injection into the joint while this was visualized.  The subscapularis tendon was repaired at the site of the tenotomy using side to side simple sutures x6.  At this point, internal and external rotation of the shoulder demonstrated no displacement of the subscapularis tendon repair, which was easily repaired without significant tension.  Next, the deltoid pectoral interval was closed with 0 strata fix suture in a running manner, superficial to the cephalic vein, which was noted to still be intact.  At this point, 160 mg of gentamicin was injected through the spinal needle previously placed into the joint.  Antibiotics were redosed intravenously previously given the length of the case.  Next, final irrigation of the most superficial tissue prior to skin closure was undertaken and the remainder of the vancomycin powder was placed.  The superficial closure included 2-0 Vicryl followed by a running 4-0 stratafix and pre-neo-Dermabond mesh, followed by Aquacel and waterproof Tegaderm dressings on top of this to help ensure complete protection of the wound.  At this point, the drapes were removed, and the right upper extremity work was placed in a DonJoy UltraSling ER 15 degree shoulder immobilizer.  The patient was transferred from the hospital bed to the PACU in stable condition.  </w:t>
      </w:r>
    </w:p>
    <w:p w14:paraId="5621EAED" w14:textId="77777777" w:rsidR="006E1A21" w:rsidRPr="006E1A21" w:rsidRDefault="006E1A21" w:rsidP="006E1A21">
      <w:pPr>
        <w:rPr>
          <w:rFonts w:ascii="Calibri" w:eastAsia="Times New Roman" w:hAnsi="Calibri" w:cs="Calibri"/>
          <w:color w:val="000000"/>
        </w:rPr>
      </w:pPr>
    </w:p>
    <w:p w14:paraId="6E3E6DCC"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Shoulder post op loa</w:t>
      </w:r>
    </w:p>
    <w:p w14:paraId="6C0713EF" w14:textId="77777777" w:rsidR="006E1A21" w:rsidRPr="006E1A21" w:rsidRDefault="006E1A21" w:rsidP="006E1A21">
      <w:pPr>
        <w:rPr>
          <w:rFonts w:ascii="Calibri" w:eastAsia="Times New Roman" w:hAnsi="Calibri" w:cs="Calibri"/>
          <w:color w:val="000000"/>
        </w:rPr>
      </w:pPr>
    </w:p>
    <w:p w14:paraId="6694962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upper extremity was marked.  The patient was then taken to the operative suite after a supraclavicular block was administered by anesthesia.  Once in the operating room, the patient was transferred from the bed to the operating table and general anesthesia was induced.  The right shoulder was examined under anesthesia and was found to have forward flexion to 110 degrees, external rotation 30 and internal rotation 40 at 90 degrees of shoulder abduction.  Cross body abduction was to neutral.  The patient was then placed in the left lateral decubitus position with an axillary roll as well as pillows to protect the legs and all bony prominences to prevent any neuropraxia's.  The right upper extremity was then positioned in an Arthrex shoulder holder.  The right upper extremity was then prepped and draped in the usual sterile manner.  A timeout was performed, where the anesthesia staff attending surgeon and nursing staff all agreed on the patient, procedure to be performed, and site of the procedure.  Antibiotics and beta-blockers were addressed.  Incision was then made approximately 2 cm inferior to and 2 cm medial to the posterolateral tip of the acromion.  A blunt trocar was then utilized to enter </w:t>
      </w:r>
      <w:r w:rsidRPr="006E1A21">
        <w:rPr>
          <w:rFonts w:ascii="Calibri" w:eastAsia="Times New Roman" w:hAnsi="Calibri" w:cs="Calibri"/>
          <w:color w:val="000000"/>
        </w:rPr>
        <w:lastRenderedPageBreak/>
        <w:t xml:space="preserve">the glenohumeral space and a camera arthroscope was inserted through the scope sheath to visualize the intra-articular space.  Once confirmed within the glenohumeral joint, an inside-out portal was made anteriorly through the rotator interval and a clear cannula was placed in that position.  At this point a standard SCOI 15 point shoulder diagnostic arthroscopy was undertaken.  Please note findings above for detailed description of the status of each point.  Once the first 10 points were completed while the arthroscope was in the posterior portal, a shaver was utilized to gently debride the frayed anterior and superior labrum as well as the posterior labrum.  The shaver was used to gently debride the articular side of the supraspinatus tendon where there was some mild undersurface fraying was noted.  Next, switching sticks were utilized to switch positions of the scope and cannula in order to examine the joint from the anterior portal.  The remaining 5 points of the diagnostic exam were performed with findings as noted above.  The posterior labrum was debrided a bit more with a shaver here.  Given no significant loss of space in the glenohumeral joint with the ability to drive the scope between the humeral head and glenoid to the axillary anterior inferior ligament, the decision was made to not release the capsule and the glenohumeral joint, given that postoperative adhesions are primarily bursal in these settings.  Once this was completed, the arm was placed in the bursal position in the bursal space was entered from the posterior portal.  Significant adhesions were noted with bursitis around the entirety of the view.  Once confirmed at the level of the bone, an ablation wand was utilized to gently release the scar tissue from the acromial undersurface.  The wand was utilized to release this tissue medially and laterally into the anterior aspect of the acromion.  The anterior lateral corner was exposed and then the resection was taken posteriorly to drop the entirety of the adhesions superior to the rotator cuff.  Once completed, a lateral portal was localized and placed in the camera was placed into the lateral portal.  Working from the posterior portal, an ablation wand was utilized to continue to release the adhesions from the acromial undersurface.  Resection was undertaken to the level of the coracoclavicular ligaments anteriorly and to the scapular spine posteriorly until the entirety of the rotator cuff was freed from the superior scar tissue.  The rotator cuff was then evaluated and demonstrated significant scarring and bursitis superior to the cuff.  Care was taken to gently debride this tissue using a shaver until the normal suture line was visualized beneath the scarring and bursitis.  Once the suture line was visualized, the shaver was utilized to continue this plane throughout the entirety of the supraspinatus and infraspinatus tendons as well as the musculotendinous junction to remove all apparent scar tissue and bursitis.  The arm was internally and externally rotated in order to ensure complete resection of bursal scarring.  Upon completion, the rotator cuff was evaluated with internal and external rotation.  A probe was utilized to probe the entirety of the tendon.  The suture line was visualized to be buried within the tissue in the lateral footprint was extremely well regenerated without any gaps or softening noted.  Once confirmed that the rotator cuff was well-healed onto the tuberosity, the shoulder was copiously irrigated with normal saline.  At this point, the arthroscope and cannulas were removed from the joint, and the portal holes were closed with 4-0 Monocryl suture.  Steri-Strips and dry dressings were applied.  The patient was then laid supine again and the shoulder was examined and gentle additional manipulation under anesthesia was performed.  Full forward flexion to 170 degrees was able to be achieved with minimal palpable scar tissue at the very end noted.  External rotation at 90 degrees of shoulder abduction was 90 degrees and internal rotation was 80 degrees.  Cross body abduction was </w:t>
      </w:r>
      <w:r w:rsidRPr="006E1A21">
        <w:rPr>
          <w:rFonts w:ascii="Calibri" w:eastAsia="Times New Roman" w:hAnsi="Calibri" w:cs="Calibri"/>
          <w:color w:val="000000"/>
        </w:rPr>
        <w:lastRenderedPageBreak/>
        <w:t>approximately 20 degrees past neutral.  She was able to be internally rotated behind the spine and the shoulder was taken through full range of motion to ensure all adhesions were released.  Next, a regular sling was applied with a plan to remove the sling as soon as the patient's block wears off and initiate active and passive range of motion with physical therapy starting today or tomorrow.  The patient was then awoken from anesthesia and transferred to the PACU in stable condition.</w:t>
      </w:r>
    </w:p>
    <w:p w14:paraId="6D5170BE" w14:textId="77777777" w:rsidR="006E1A21" w:rsidRPr="006E1A21" w:rsidRDefault="006E1A21" w:rsidP="006E1A21">
      <w:pPr>
        <w:rPr>
          <w:rFonts w:ascii="Calibri" w:eastAsia="Times New Roman" w:hAnsi="Calibri" w:cs="Calibri"/>
          <w:color w:val="000000"/>
        </w:rPr>
      </w:pPr>
    </w:p>
    <w:p w14:paraId="685F1EA9"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Shoulder scope</w:t>
      </w:r>
    </w:p>
    <w:p w14:paraId="24281A21" w14:textId="77777777" w:rsidR="006E1A21" w:rsidRPr="006E1A21" w:rsidRDefault="006E1A21" w:rsidP="006E1A21">
      <w:pPr>
        <w:rPr>
          <w:rFonts w:ascii="Calibri" w:eastAsia="Times New Roman" w:hAnsi="Calibri" w:cs="Calibri"/>
          <w:color w:val="000000"/>
        </w:rPr>
      </w:pPr>
    </w:p>
    <w:p w14:paraId="317F2A92"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patient was seen in the preoperative holding area where the RIGHT upper extremity was marked.  The patient was then taken to the operative suite after a supraclavicular block was administered by anesthesia.  Once in the operating room, the patient was transferred from the bed to the operating table and general anesthesia was induced.  The patient was then placed in the lateral decubitus position with an axillary roll as well as pillows to protect the legs and all bony prominences to prevent any neuropraxias.  The operative upper extremity was then positioned in an Arthrex shoulder holder and prepped and draped in the usual sterile manner.  A timeout was performed, where the anesthesia staff, attending surgeon and nursing staff all agreed on the patient, procedure to be performed, and site of the procedure.  Antibiotics and beta-blockers were addressed.  Incision was then made approximately 2 cm inferior to and 2 cm medial to the posterolateral tip of the acromion.  A blunt trocar was then utilized to enter the glenohumeral space and a camera arthroscope was inserted through the scope sheath to visualize the intra-articular space.  Once confirmed within the glenohumeral joint, an inside-out portal was made anteriorly through the rotator interval and a clear cannula was placed in that position.  At this point a standard SCOI 15 point shoulder diagnostic arthroscopy was undertaken.  Please note findings above for detailed description of the status of each point.  Once the first 10 points were completed while the arthroscope was in the posterior portal, a shaver was utilized to gently debride the frayed anterior and superior labrum as well as the posterior labrum.  The shaver was used to gently debride the articular side of the rotator cuff tear as well as some of the remaining degenerative footprint of the rotator cuff tendon near the articular surface.  An ablation wand was utilized to perform an extensive synovectomy about the anterior capsule, inferior aspect of the rotator cuff and posterior capsule.  Next, switching sticks were utilized to switch positions of the scope and cannula in order to examine the joint from the anterior portal.  The remaining 5 points of the diagnostic exam were performed with findings as noted above.  The posterior labrum was debrided a bit more with a shaver here and an ablation wand was utilized to complete the posterior synovectomy.  </w:t>
      </w:r>
    </w:p>
    <w:p w14:paraId="769100EC" w14:textId="77777777" w:rsidR="006E1A21" w:rsidRPr="006E1A21" w:rsidRDefault="006E1A21" w:rsidP="006E1A21">
      <w:pPr>
        <w:rPr>
          <w:rFonts w:ascii="Calibri" w:eastAsia="Times New Roman" w:hAnsi="Calibri" w:cs="Calibri"/>
          <w:color w:val="000000"/>
        </w:rPr>
      </w:pPr>
    </w:p>
    <w:p w14:paraId="33DD4E6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Once this was completed, the arm was placed in a bursal position and a subacromial slide technique was utilized to enter the subacromial space.  The posterior cannula was then redirected into the subacromial space under direct visualization.  Once this was done, the shaver was utilized to debride the posterior bursal curtain.  Next, switching sticks were utilized to switched the camera to the posterior portal and the cannula to the anterior portal.  The shaver was utilized to debride some of the anterior bursal curtain as well as a lateral bursal curtain.  The coracoacromial ligament was examined and demonstrated to have MODERATE </w:t>
      </w:r>
      <w:r w:rsidRPr="006E1A21">
        <w:rPr>
          <w:rFonts w:ascii="Calibri" w:eastAsia="Times New Roman" w:hAnsi="Calibri" w:cs="Calibri"/>
          <w:color w:val="000000"/>
        </w:rPr>
        <w:lastRenderedPageBreak/>
        <w:t>fraying.  The shaver was utilized to debride just the superficial layer of the rotator cuff inferior to the coracoacromial ligament.  A lateral portal was then localized with a spinal needle incision was made and a cannula was placed through that portal as well as an ablation device.  The ablation device was utilized to debride the undersurface of the acromion of soft tissue attachments taking care to maintain the coracoacromial ligament and just releasing it from the bone rather than transecting it.  Once this was done, a bur was utilized to to mark the level of resection of the anterolateral corner of the acromion and then to taper the lateralmost edge of the acromion.  At this point, switching sticks were utilized and a camera was placed in the lateral portal the bur was then placed through the posterior portal and a cutting block technique was utilized to perform a subacromial decompression.  Approximately 5 mm of acromial spur was removed using this technique.  The 5 mm was the greatest depth of the spur far anteriorly and this tapered off posteriorly as typical with a cutting block technique.  </w:t>
      </w:r>
    </w:p>
    <w:p w14:paraId="4C168CA1" w14:textId="77777777" w:rsidR="006E1A21" w:rsidRPr="006E1A21" w:rsidRDefault="006E1A21" w:rsidP="006E1A21">
      <w:pPr>
        <w:rPr>
          <w:rFonts w:ascii="Calibri" w:eastAsia="Times New Roman" w:hAnsi="Calibri" w:cs="Calibri"/>
          <w:color w:val="000000"/>
        </w:rPr>
      </w:pPr>
    </w:p>
    <w:p w14:paraId="181DDEF2"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NEXT, ATTENTION was turned to the distal clavicle, which was noted to have significant osteoarthritic changes and spurring.  The burr was placed to the anterior portal and a top-down technique was utilized to resect greater than 1.2 cm of the distal clavicle, ensuring to maintain the coracoclavicular ligaments.  An ablation wand was utilized to help maintain coagulation throughout the procedure.</w:t>
      </w:r>
    </w:p>
    <w:p w14:paraId="4CFEB75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At this point, attention was turned to the rotator cuff tendon.  A combination of the shaver and biters were utilized to debride the degenerative edges of the rotator cuff tendon.  After debridement, there was approximately a 1.5 cm anterior to posterior supraspinatus tendon tear present.  The tuberosity was then debrided of degenerative appearing tendon, and a mini Revo punch was utilized through a percutaneous portal to make approximately 6 bone vents in preparation for a crimson duvet.  </w:t>
      </w:r>
    </w:p>
    <w:p w14:paraId="62CB6A40" w14:textId="77777777" w:rsidR="006E1A21" w:rsidRPr="006E1A21" w:rsidRDefault="006E1A21" w:rsidP="006E1A21">
      <w:pPr>
        <w:rPr>
          <w:rFonts w:ascii="Calibri" w:eastAsia="Times New Roman" w:hAnsi="Calibri" w:cs="Calibri"/>
          <w:color w:val="000000"/>
        </w:rPr>
      </w:pPr>
    </w:p>
    <w:p w14:paraId="30B8128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NEXT, the mini Revo punch was utilized to make a pilot hole for the first anchor at the confluence between the biceps tendon and the rotator cuff tear just a few millimeters lateral to the articular surface.  The bicipital groove was decorticated and two bone vents were placed within the groove to help prepare for healing and biceps tenodesis.  At this point, a ConMed triple loaded Revo anchor was placed in the previously placed pilot hole with good fixation noted.  The anterior medial most suture from this triple loaded anchor was passed through the mid substance of the biceps tendon at the level of the anchor and shuttled through the biceps tendon using a Spectrum Crescent device.  The same suture was then shuttled back around through the rotator interval tissue and circumferentially around the biceps tendon again at the level of the previously placed anchor.  The partner suture was retrieved and this was tied using a nonsliding Revo knot with excellent fixation of the biceps tendon.  This completed the in situ biceps tenodesis.  The remaining 2 sutures from this anchor were then shuttled through the rotator cuff from anterior to posterior using standard shuttling technique with spectrum devices and stored and suture steroids for suture management and to soft reduce the rotator cuff to the bone.</w:t>
      </w:r>
    </w:p>
    <w:p w14:paraId="20ACD4B6" w14:textId="77777777" w:rsidR="006E1A21" w:rsidRPr="006E1A21" w:rsidRDefault="006E1A21" w:rsidP="006E1A21">
      <w:pPr>
        <w:rPr>
          <w:rFonts w:ascii="Calibri" w:eastAsia="Times New Roman" w:hAnsi="Calibri" w:cs="Calibri"/>
          <w:color w:val="000000"/>
        </w:rPr>
      </w:pPr>
    </w:p>
    <w:p w14:paraId="21691F03"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mini revo punch was then utilized to make a starting hole for an anchor in line with the supraspinatus tear, just a few millimeters lateral to the articular surface.   At this point, a ConMed Revo anchor was placed in the previously placed pilot hole with good fixation </w:t>
      </w:r>
      <w:r w:rsidRPr="006E1A21">
        <w:rPr>
          <w:rFonts w:ascii="Calibri" w:eastAsia="Times New Roman" w:hAnsi="Calibri" w:cs="Calibri"/>
          <w:color w:val="000000"/>
        </w:rPr>
        <w:lastRenderedPageBreak/>
        <w:t>noted.  The triple loaded anchor sutures were aligned in line with the rotator cuff.  Spectrum devices were utilized to pass all 3 sutures through the tendon starting from posterior to anterior using standard shuttling technique.  Suture savers were utilized to help reduce the tendon to the articular margin and also with suture management.  </w:t>
      </w:r>
    </w:p>
    <w:p w14:paraId="58D78836" w14:textId="77777777" w:rsidR="006E1A21" w:rsidRPr="006E1A21" w:rsidRDefault="006E1A21" w:rsidP="006E1A21">
      <w:pPr>
        <w:rPr>
          <w:rFonts w:ascii="Calibri" w:eastAsia="Times New Roman" w:hAnsi="Calibri" w:cs="Calibri"/>
          <w:color w:val="000000"/>
        </w:rPr>
      </w:pPr>
    </w:p>
    <w:p w14:paraId="5F915C74"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Once all sutures were passed, tying was initiated from posterior to anterior with the scope in the lateral portal to evaluate the reduction of the rotator cuff. The sutures were tied with SMC sliding knots and then backed up with a series of 3 alternating 1/2 hitches.  Once completed, with the scope in the lateral portal the repair was evaluated, and the arm was rotated.  Everything was found to move well as a unit, without any tendon gapping, and with complete coverage of the rotator cuff tear.  At this point, the water was turned off, and the flow was turned on, and the Crimson Duvet was demonstrated with bone marrow fat and blood cells demonstrated coming through the previously placed bone vents.  At this point, the arthroscope and cannulas were removed from the joint and the portals were closed with 4-0 Monocryl suture.  Steri-Strips and dry dressings were applied, followed by a DonJoy UltraSling IV 15 degrees external rotation brace.  The patient was then awoken from anesthesia and transferred to the PACU in stable condition.</w:t>
      </w:r>
    </w:p>
    <w:p w14:paraId="6694AA00" w14:textId="77777777" w:rsidR="006E1A21" w:rsidRPr="006E1A21" w:rsidRDefault="006E1A21" w:rsidP="006E1A21">
      <w:pPr>
        <w:rPr>
          <w:rFonts w:ascii="Calibri" w:eastAsia="Times New Roman" w:hAnsi="Calibri" w:cs="Calibri"/>
          <w:color w:val="000000"/>
        </w:rPr>
      </w:pPr>
    </w:p>
    <w:p w14:paraId="704AB65C"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Single anchor cuff</w:t>
      </w:r>
    </w:p>
    <w:p w14:paraId="7D42EAFE" w14:textId="77777777" w:rsidR="006E1A21" w:rsidRPr="006E1A21" w:rsidRDefault="006E1A21" w:rsidP="006E1A21">
      <w:pPr>
        <w:rPr>
          <w:rFonts w:ascii="Calibri" w:eastAsia="Times New Roman" w:hAnsi="Calibri" w:cs="Calibri"/>
          <w:color w:val="000000"/>
        </w:rPr>
      </w:pPr>
    </w:p>
    <w:p w14:paraId="0B3E10FB"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Attention was then directed to the rotator cuff repair.  Using the motorized shaver from both the anterolateral portal and the posterior portal, the free edge of rotator cuff was debrided.  The footprint on the tuberosity was then gently abraded, using the motorized shaver and exposing good bone for healing.  Via a small accessory anterolateral portal, a triple-loaded anchor was inserted lateral to the articular margin, with excellent fixation purchase.  The three stitches were then transported across the rotator cuff using a shuttling technique, spacing the sutures equidistantly.  Once the sutures were all passed, they were sequentially tied, using SMC knots and alternating half-hitches, which gave excellent loop and knot security.  This reduced the rotator cuff back to the anatomic neck.  A microfracture was then performed laterally on the tuberosity creating a crimson duvet to aid in tendon healing.The arm was placed through range of motion and the rotator cuff and humeral head moved well as a unit.  There was no further evidence for impingement.  The subacromial space was then irrigated.  Excess fluid was drained.</w:t>
      </w:r>
    </w:p>
    <w:p w14:paraId="671E26A7" w14:textId="77777777" w:rsidR="006E1A21" w:rsidRPr="006E1A21" w:rsidRDefault="006E1A21" w:rsidP="006E1A21">
      <w:pPr>
        <w:rPr>
          <w:rFonts w:ascii="Calibri" w:eastAsia="Times New Roman" w:hAnsi="Calibri" w:cs="Calibri"/>
          <w:color w:val="000000"/>
        </w:rPr>
      </w:pPr>
    </w:p>
    <w:p w14:paraId="0ABDBAB9"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subscap repair</w:t>
      </w:r>
    </w:p>
    <w:p w14:paraId="2BB10DD2" w14:textId="77777777" w:rsidR="006E1A21" w:rsidRPr="006E1A21" w:rsidRDefault="006E1A21" w:rsidP="006E1A21">
      <w:pPr>
        <w:rPr>
          <w:rFonts w:ascii="Calibri" w:eastAsia="Times New Roman" w:hAnsi="Calibri" w:cs="Calibri"/>
          <w:color w:val="000000"/>
        </w:rPr>
      </w:pPr>
    </w:p>
    <w:p w14:paraId="426BF71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The attention was directed towards subscapularis repair.  A motorized shaver was introduced and extensive debridement was carried out debriding the articular side of the subscapularis, as well as the rotator interval allowing visualization of tendon insertion.  Under arthroscopic visualization, a triple-loaded anchor was then inserted in the humeral head with excellent fixation purchase.  The three stitches from this anchor were then passed through the subscapularis tendon placing inferiorly two horizontal mattress stitches and then more proximally a simple stitch in order to secure the subscapularis in an anatomic location.  Once the sutures were all passed, they were sequentially tied using SMC knots and alternating half-</w:t>
      </w:r>
      <w:r w:rsidRPr="006E1A21">
        <w:rPr>
          <w:rFonts w:ascii="Calibri" w:eastAsia="Times New Roman" w:hAnsi="Calibri" w:cs="Calibri"/>
          <w:color w:val="000000"/>
        </w:rPr>
        <w:lastRenderedPageBreak/>
        <w:t>hitches which gave excellent loop and knot security.  This reduced the subscapularis back to the humeral head.  The subscapularis and humeral head moved well as a unit, there was no subcoracoid impingement.  </w:t>
      </w:r>
    </w:p>
    <w:p w14:paraId="42F44531" w14:textId="77777777" w:rsidR="006E1A21" w:rsidRPr="006E1A21" w:rsidRDefault="006E1A21" w:rsidP="006E1A21">
      <w:pPr>
        <w:rPr>
          <w:rFonts w:ascii="Calibri" w:eastAsia="Times New Roman" w:hAnsi="Calibri" w:cs="Calibri"/>
          <w:color w:val="000000"/>
        </w:rPr>
      </w:pPr>
    </w:p>
    <w:p w14:paraId="300F35FA"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suprapatellar tibial nail</w:t>
      </w:r>
    </w:p>
    <w:p w14:paraId="5296951B" w14:textId="77777777" w:rsidR="006E1A21" w:rsidRPr="006E1A21" w:rsidRDefault="006E1A21" w:rsidP="006E1A21">
      <w:pPr>
        <w:rPr>
          <w:rFonts w:ascii="Calibri" w:eastAsia="Times New Roman" w:hAnsi="Calibri" w:cs="Calibri"/>
          <w:color w:val="000000"/>
        </w:rPr>
      </w:pPr>
    </w:p>
    <w:p w14:paraId="75E30C1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RIGHT lower extremity was marked.  The patient was then taken to the operative suite and positioned on the OR table.  General anesthesia was induced.  The operative lower extremity was then prepped and draped in the usual sterile manner.  A timeout was performed with anesthesia staff, nursing staff and attending surgeon all agreed and the patient, procedure to be performed and site of procedure.  Tourniquet was inflated to 275 mmHg.  Fluoroscopy was then utilized to localize incision just superior to the patella and just medial to the quadriceps tendon.  This was found to be in line with the downslope of the tibial eminence.  At this point, incision was made through the skin down to the level of the quadriceps fascia approximately 3 cm in length.  The quadriceps was split longitudinally leaving approximately a 3 mm cuff medially for later repair.  Incision was carried down to level of the suprapatellar pouch and then an arthrotomy was performed.  The knee was then irrigated.  A guidepin was carefully introduced ensuring to protect the articular surface.  The guidepin was introduced to the level of the tibia just anterior to the tibial articular surface and off the downslope of the tibial eminence.  AP and lateral fluoroscopy was utilized to confirm placement of the guidepin.  This was then malleted and gently until it abutted the posterior cortex of the tibia.  This was found to be in excellent position on orthogonal views.  At this point, an opening reamer was utilized through a soft tissue protector to ensure that the articular surface was well protected.  The opening reamer was utilized to the level of just proximal to the posterior cortex of the tibia.  Once this was done, instrumentation was removed and a ball-tipped guidewire with a slight bend was introduced into the tibia.  This was advanced under fluoroscopy and orthogonal imaging past the level of the fracture site after reduction was achieved.  The ball-tipped guidewire was advanced to the level of the distal tibial physeal scar.  A depth gauge was then utilized to measure for the length of the nail, which was found to be 34 cm.  At this point, reaming was initiated starting from an 8 mm reamer advancing by half millimeter increments until a 10 mm reamer was passed.  This was done ensuring the soft tissue protector was down on the tibia at all times.  Once reaming was completed, the knee was then irrigated, and the tibial nail, which was assembled on the back table and measured to be 8.3 mm x 34 cm was then advanced over the guide wire to the level of fracture site.  The fracture site was then imaged and the tibial nail was advanced ensuring to maintain reduction the entire time until the tibial nail was advanced to the level of the distal physeal scar.  Lateral of the knee demonstrated excellent positioning of the tibial nail without any prominence and excellent reduction of the fracture.  At this point, interlocking screws were placed.  2 interlocking screws were placed from medial to lateral proximally using the interlocking guide for the medial to lateral as well as anterior medial to posterior lateral screws.  These were placed using incision through the skin followed by blunt dissection to the bone, followed by drill, followed by depth gauge and a screw of the appropriate length, confirming an x-ray to be appropriate length.  Once this was done, the tibial nail jig was removed and a 0 mm end cap was introduced into the proximal nail.  Next, the heel </w:t>
      </w:r>
      <w:r w:rsidRPr="006E1A21">
        <w:rPr>
          <w:rFonts w:ascii="Calibri" w:eastAsia="Times New Roman" w:hAnsi="Calibri" w:cs="Calibri"/>
          <w:color w:val="000000"/>
        </w:rPr>
        <w:lastRenderedPageBreak/>
        <w:t>was impacted a bit to ensure no gapping at the fracture site.  Attention was then turned to placing the distal interlocking screws.  A single distal interlocking screw was placed from medial to lateral under perfect circle technique using incision through skin followed by blunt dissection to the bone, followed by drill, followed by depth gauge and the screw of appropriate length.  At this point, final orthogonal fluoroscopic imaging demonstrated excellent fracture reduction and placement of the hardware.  The wounds were copiously irrigated with normal saline and then closed in a layered fashion with 2-0 Nylon for the percutaneous incision sites and 0 Vicryl for the quadriceps followed by 2-0 Vicryl followed by staples for the nail insertion site.  Bulky dry dressings were then applied followed by a cam boot.  All compartments were found to be soft and compressible at the time of completion of the surgery.  The patient was then transferred to the PACU in stable condition.</w:t>
      </w:r>
    </w:p>
    <w:p w14:paraId="2254B68A" w14:textId="77777777" w:rsidR="006E1A21" w:rsidRPr="006E1A21" w:rsidRDefault="006E1A21" w:rsidP="006E1A21">
      <w:pPr>
        <w:rPr>
          <w:rFonts w:ascii="Calibri" w:eastAsia="Times New Roman" w:hAnsi="Calibri" w:cs="Calibri"/>
          <w:color w:val="000000"/>
        </w:rPr>
      </w:pPr>
    </w:p>
    <w:p w14:paraId="26EB854E"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Tibial nail</w:t>
      </w:r>
    </w:p>
    <w:p w14:paraId="3465CB84" w14:textId="77777777" w:rsidR="006E1A21" w:rsidRPr="006E1A21" w:rsidRDefault="006E1A21" w:rsidP="006E1A21">
      <w:pPr>
        <w:rPr>
          <w:rFonts w:ascii="Calibri" w:eastAsia="Times New Roman" w:hAnsi="Calibri" w:cs="Calibri"/>
          <w:color w:val="000000"/>
        </w:rPr>
      </w:pPr>
    </w:p>
    <w:p w14:paraId="403D5A0D"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The patient was seen in the preoperative holding area where the LEFT lower extremity was marked.  The patient was then taken to the operative suite and positioned on the OR table.  General anesthesia was induced.  The operative lower extremity was then prepped and draped in the usual sterile manner.  A timeout was performed with anesthesia staff, nursing staff and attending surgeon all agreed and the patient, procedure to be performed and site of procedure.  Tourniquet was inflated to 275 mmHg.  Fluoroscopy was then utilized to localize incision just inferior to the patella and just medial to the patellar tendon.  This was found to be in line with the downslope of the tibial eminence.  At this point, incision was made through the skin down to the level of the patellar tendon paratenon, approximately 3 cm in length.  The Incision was made deep just medial to the patellar tendon to the level of the fat pad.  A guidepin was carefully introduced ensuring to protect the surrounding structures.  The guidepin was introduced to the level of the tibia just anterior to the tibial articular surface and off the downslope of the medial tibial eminence.  AP and lateral fluoroscopy was utilized to confirm placement of the guidepin.  This was then malleted gently until it abutted the posterior cortex of the tibia.  This was found to be in excellent position on orthogonal views.  At this point, an opening reamer was utilized through a soft tissue protector to ensure that the surrounding structures were well protected.  The opening reamer was utilized to the level of just proximal to the posterior cortex of the tibia.  Once this was done, instrumentation was removed and a ball-tipped guidewire with a slight bend was introduced into the tibia.  This was advanced under fluoroscopy and orthogonal imaging past the level of the fracture site after reduction was achieved.  The ball-tipped guidewire was advanced to the level of the distal tibial physeal scar.  A depth gauge was then utilized to measure for the length of the nail, which was found to be 34 cm.  At this point, reaming was initiated starting from an 8 mm reamer advancing by half millimeter increments until a 10 mm reamer was passed.  This was done ensuring the soft tissue protector was down on the tibia at all times.  Reaming of the fracture site was avoided.  Once reaming was completed, the knee was then irrigated, and the tibial nail, which was assembled on the back table and measured to be 8.3 mm x 34 cm was then advanced over the guide wire to the level of fracture site.  The fracture site was then imaged and the tibial nail was advanced ensuring to maintain reduction the entire time until the tibial nail was advanced </w:t>
      </w:r>
      <w:r w:rsidRPr="006E1A21">
        <w:rPr>
          <w:rFonts w:ascii="Calibri" w:eastAsia="Times New Roman" w:hAnsi="Calibri" w:cs="Calibri"/>
          <w:color w:val="000000"/>
        </w:rPr>
        <w:lastRenderedPageBreak/>
        <w:t>to the level of the distal physeal scar.  Lateral of the knee demonstrated excellent positioning of the tibial nail without any prominence and excellent reduction of the fracture.</w:t>
      </w:r>
    </w:p>
    <w:p w14:paraId="0CB46910" w14:textId="77777777" w:rsidR="006E1A21" w:rsidRPr="006E1A21" w:rsidRDefault="006E1A21" w:rsidP="006E1A21">
      <w:pPr>
        <w:rPr>
          <w:rFonts w:ascii="Calibri" w:eastAsia="Times New Roman" w:hAnsi="Calibri" w:cs="Calibri"/>
          <w:color w:val="000000"/>
        </w:rPr>
      </w:pPr>
    </w:p>
    <w:p w14:paraId="002F311B" w14:textId="77777777" w:rsidR="006E1A21" w:rsidRPr="006E1A21" w:rsidRDefault="006E1A21" w:rsidP="006E1A21">
      <w:pPr>
        <w:rPr>
          <w:rFonts w:ascii="Calibri" w:eastAsia="Times New Roman" w:hAnsi="Calibri" w:cs="Calibri"/>
          <w:color w:val="000000"/>
        </w:rPr>
      </w:pPr>
    </w:p>
    <w:p w14:paraId="2D7B8551"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At this point, interlocking screws were placed.  2 interlocking screws were placed from medial to lateral proximally using the interlocking guide for the medial to lateral as well as anterior medial to posterior lateral screws.  These were placed using incision through the skin followed by blunt dissection to the bone, followed by drill, followed by depth gauge and a screw of the appropriate length, confirming an x-ray to be appropriate length.  Once this was done, the tibial nail jig was removed and a 0 mm end cap was introduced into the proximal nail.  Next, the heel was impacted a bit to ensure no gapping at the fracture site.  </w:t>
      </w:r>
    </w:p>
    <w:p w14:paraId="76B64A38" w14:textId="77777777" w:rsidR="006E1A21" w:rsidRPr="006E1A21" w:rsidRDefault="006E1A21" w:rsidP="006E1A21">
      <w:pPr>
        <w:rPr>
          <w:rFonts w:ascii="Calibri" w:eastAsia="Times New Roman" w:hAnsi="Calibri" w:cs="Calibri"/>
          <w:color w:val="000000"/>
        </w:rPr>
      </w:pPr>
    </w:p>
    <w:p w14:paraId="4A4A2DBF"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Attention was then turned to placing the distal interlocking screws.  A single distal interlocking screw was placed from medial to lateral under perfect circle technique using incision through skin followed by blunt dissection to the bone, followed by drill, followed by depth gauge and the screw of appropriate length.  At this point, final orthogonal fluoroscopic imaging demonstrated excellent fracture reduction and placement of the hardware.  The wounds were copiously irrigated with normal saline and then closed in a layered fashion with 3-0 Monocryl for the percutaneous incision sites and 0 Vicryl for the quadriceps followed by 2-0 Vicryl followed by 4-0 Monocryl for the nail insertion site.  Bulky dry dressings were then applied followed by a cam boot.  All compartments were found to be soft and compressible at the time of completion of the surgery.  The patient was then transferred to the PACU in stable condition.</w:t>
      </w:r>
    </w:p>
    <w:p w14:paraId="1AC9C557" w14:textId="77777777" w:rsidR="006E1A21" w:rsidRPr="006E1A21" w:rsidRDefault="006E1A21" w:rsidP="006E1A21">
      <w:pPr>
        <w:rPr>
          <w:rFonts w:ascii="Calibri" w:eastAsia="Times New Roman" w:hAnsi="Calibri" w:cs="Calibri"/>
          <w:color w:val="000000"/>
        </w:rPr>
      </w:pPr>
    </w:p>
    <w:p w14:paraId="49A462FC" w14:textId="77777777" w:rsidR="006E1A21" w:rsidRPr="006E1A21" w:rsidRDefault="006E1A21" w:rsidP="006E1A21">
      <w:pPr>
        <w:rPr>
          <w:rFonts w:ascii="Calibri" w:eastAsia="Times New Roman" w:hAnsi="Calibri" w:cs="Calibri"/>
          <w:color w:val="000000"/>
        </w:rPr>
      </w:pPr>
    </w:p>
    <w:p w14:paraId="42764938"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Trimal ankle</w:t>
      </w:r>
    </w:p>
    <w:p w14:paraId="4EE3C3DB" w14:textId="77777777" w:rsidR="006E1A21" w:rsidRPr="006E1A21" w:rsidRDefault="006E1A21" w:rsidP="006E1A21">
      <w:pPr>
        <w:rPr>
          <w:rFonts w:ascii="Calibri" w:eastAsia="Times New Roman" w:hAnsi="Calibri" w:cs="Calibri"/>
          <w:color w:val="000000"/>
        </w:rPr>
      </w:pPr>
    </w:p>
    <w:p w14:paraId="12DD9296" w14:textId="77777777" w:rsidR="006E1A21" w:rsidRPr="006E1A21" w:rsidRDefault="006E1A21" w:rsidP="006E1A21">
      <w:pPr>
        <w:rPr>
          <w:rFonts w:ascii="Calibri" w:eastAsia="Times New Roman" w:hAnsi="Calibri" w:cs="Calibri"/>
          <w:color w:val="000000"/>
        </w:rPr>
      </w:pPr>
      <w:r w:rsidRPr="006E1A21">
        <w:rPr>
          <w:rFonts w:ascii="Calibri" w:eastAsia="Times New Roman" w:hAnsi="Calibri" w:cs="Calibri"/>
          <w:color w:val="000000"/>
        </w:rPr>
        <w:t xml:space="preserve"> The patient was seen in the preoperative holding area where the left lower extremity was marked.  The patient was then taken to the operative suite where in the splint was removed and the skin was checked.   General anesthesia was induced as well as a preoperative popliteal block.  Left lower extremity was then prepped and draped in usual sterile manner.  A timeout was performed with anesthesia staff, nursing staff and attending surgeon all agreed and the procedure to be performed, site of the procedure and the patient.  Antibiotics and beta-blockers were addressed.  Attention was first turned to the distal fibula fracture and an incision was made in line with the distal fibula from the tip extending proximally approximately 10 cm.  The skin was incised sharply to the level of the fascia and then down to the level of the bone distally.  Metzenbaum scissors were utilized to carefully dissect proximally to ensure to protect the superficial peroneal nerve.  Once down to the level of the fascia, the fascia was opened sharply with a knife and the distal fibula fracture was exposed.  Combination of the knife and elevators were utilized to expose the fracture site subperiosteally.  Once completed, the fracture edges were carefully debrided with a combination of the knife as well as curettes.  Irrigation was undertaken of the fracture site.  Once the edges of the fracture site were well visualized and some comminution was noted, a lobster claw was utilized to reduce the fracture.  A 6-hole Stryker distal fibula locking plate was then applied to the fracture and fixed proximally with 1 cortical nonlocking screw.  It was checked on fluoroscopy to ensure </w:t>
      </w:r>
      <w:r w:rsidRPr="006E1A21">
        <w:rPr>
          <w:rFonts w:ascii="Calibri" w:eastAsia="Times New Roman" w:hAnsi="Calibri" w:cs="Calibri"/>
          <w:color w:val="000000"/>
        </w:rPr>
        <w:lastRenderedPageBreak/>
        <w:t>excellent fit.  Then, it was fixed distally with a bicortical nonlocking screw to help bring the plate down to the bone.  Once completed, AP, mortise and lateral fluoroscopic imaging demonstrated excellent reduction and plate placement.  4 additional screws were placed in the distal fragment using locking screws.  The nonlocking screw was then removed and replaced for a locking screw that was unicortical.  4 additional screws were placed proximally in a nonlocking fashion.  Excellent reduction was noted and fluoroscopic imaging.  Attention was then turned to the medial malleolus.  The decision was made to place percutaneous screws given reasonable reduction of the medial malleolus and concern for medial malleolus overlying skin.</w:t>
      </w:r>
      <w:r w:rsidRPr="006E1A21">
        <w:rPr>
          <w:rFonts w:ascii="Calibri" w:eastAsia="Times New Roman" w:hAnsi="Calibri" w:cs="Calibri"/>
          <w:color w:val="000000"/>
        </w:rPr>
        <w:br/>
        <w:t>Guidewires were utilized to place 2 pins at the tip of the malleolus riding the joint line parallel to each other into the tibial shaft.  Orthogonal imaging demonstrated excellent placement, and then a drill was utilized to drill the outer cortex for the anterior screw followed by the screw that was previously measured to be 55 mm.  A posterior screw was placed using the same technique.  The screws were toggled carefully to ensure compression of the medial malleolus fragment.  Once this was done, all pins were removed and AP and lateral fluoroscopic imaging as well as mortise views demonstrated excellent placement of the hardware and adequate reduction of the medial malleolus.  A cotton test was then performed and demonstrated some mild widening of the medial clear space.  Thus, decision was made to place syndesmotic screws as well as to increase fixation given the bone quality.  2 syndesmotic screws were then placed ensuring to drill from posterior to anterior and parallel to the joint line using fluoroscopic guidance.  All screws were placed using a drill, followed by depth gauge, followed by a screw of appropriate length.  Once this was done, AP and lateral fluoroscopic images as well as a mortise view demonstrate excellent reduction and hardware placement.  At this point, extensive irrigation was undertaken of the wounds, they were closed in a layered fashion with 0 Vicryl, 2-0 Vicryl and a 4-0 running Monocryl.  Once this was done, dry dressings were applied followed by a very well-padded short leg splint and the patient was transferred to the PACU in stable condition after being awoken from anesthesia.</w:t>
      </w:r>
    </w:p>
    <w:p w14:paraId="5A405F9E" w14:textId="77777777" w:rsidR="006E1A21" w:rsidRDefault="006E1A21"/>
    <w:sectPr w:rsidR="006E1A21" w:rsidSect="00746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21"/>
    <w:rsid w:val="006E1A21"/>
    <w:rsid w:val="0074626D"/>
    <w:rsid w:val="0097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0A2EF"/>
  <w15:chartTrackingRefBased/>
  <w15:docId w15:val="{1C65D97F-C9B9-FE40-870B-FA818769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1A21"/>
  </w:style>
  <w:style w:type="character" w:customStyle="1" w:styleId="contentpasted0">
    <w:name w:val="contentpasted0"/>
    <w:basedOn w:val="DefaultParagraphFont"/>
    <w:rsid w:val="006E1A21"/>
  </w:style>
  <w:style w:type="character" w:customStyle="1" w:styleId="contentpasted28">
    <w:name w:val="contentpasted28"/>
    <w:basedOn w:val="DefaultParagraphFont"/>
    <w:rsid w:val="006E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029122">
      <w:bodyDiv w:val="1"/>
      <w:marLeft w:val="0"/>
      <w:marRight w:val="0"/>
      <w:marTop w:val="0"/>
      <w:marBottom w:val="0"/>
      <w:divBdr>
        <w:top w:val="none" w:sz="0" w:space="0" w:color="auto"/>
        <w:left w:val="none" w:sz="0" w:space="0" w:color="auto"/>
        <w:bottom w:val="none" w:sz="0" w:space="0" w:color="auto"/>
        <w:right w:val="none" w:sz="0" w:space="0" w:color="auto"/>
      </w:divBdr>
      <w:divsChild>
        <w:div w:id="1763530026">
          <w:marLeft w:val="0"/>
          <w:marRight w:val="0"/>
          <w:marTop w:val="0"/>
          <w:marBottom w:val="0"/>
          <w:divBdr>
            <w:top w:val="none" w:sz="0" w:space="0" w:color="auto"/>
            <w:left w:val="none" w:sz="0" w:space="0" w:color="auto"/>
            <w:bottom w:val="none" w:sz="0" w:space="0" w:color="auto"/>
            <w:right w:val="none" w:sz="0" w:space="0" w:color="auto"/>
          </w:divBdr>
        </w:div>
        <w:div w:id="1229153650">
          <w:marLeft w:val="0"/>
          <w:marRight w:val="0"/>
          <w:marTop w:val="0"/>
          <w:marBottom w:val="0"/>
          <w:divBdr>
            <w:top w:val="none" w:sz="0" w:space="0" w:color="auto"/>
            <w:left w:val="none" w:sz="0" w:space="0" w:color="auto"/>
            <w:bottom w:val="none" w:sz="0" w:space="0" w:color="auto"/>
            <w:right w:val="none" w:sz="0" w:space="0" w:color="auto"/>
          </w:divBdr>
        </w:div>
        <w:div w:id="1849632261">
          <w:marLeft w:val="0"/>
          <w:marRight w:val="0"/>
          <w:marTop w:val="0"/>
          <w:marBottom w:val="0"/>
          <w:divBdr>
            <w:top w:val="none" w:sz="0" w:space="0" w:color="auto"/>
            <w:left w:val="none" w:sz="0" w:space="0" w:color="auto"/>
            <w:bottom w:val="none" w:sz="0" w:space="0" w:color="auto"/>
            <w:right w:val="none" w:sz="0" w:space="0" w:color="auto"/>
          </w:divBdr>
        </w:div>
        <w:div w:id="465466306">
          <w:marLeft w:val="0"/>
          <w:marRight w:val="0"/>
          <w:marTop w:val="0"/>
          <w:marBottom w:val="0"/>
          <w:divBdr>
            <w:top w:val="none" w:sz="0" w:space="0" w:color="auto"/>
            <w:left w:val="none" w:sz="0" w:space="0" w:color="auto"/>
            <w:bottom w:val="none" w:sz="0" w:space="0" w:color="auto"/>
            <w:right w:val="none" w:sz="0" w:space="0" w:color="auto"/>
          </w:divBdr>
        </w:div>
        <w:div w:id="1926957542">
          <w:marLeft w:val="0"/>
          <w:marRight w:val="0"/>
          <w:marTop w:val="0"/>
          <w:marBottom w:val="0"/>
          <w:divBdr>
            <w:top w:val="none" w:sz="0" w:space="0" w:color="auto"/>
            <w:left w:val="none" w:sz="0" w:space="0" w:color="auto"/>
            <w:bottom w:val="none" w:sz="0" w:space="0" w:color="auto"/>
            <w:right w:val="none" w:sz="0" w:space="0" w:color="auto"/>
          </w:divBdr>
        </w:div>
        <w:div w:id="1168327572">
          <w:marLeft w:val="0"/>
          <w:marRight w:val="0"/>
          <w:marTop w:val="0"/>
          <w:marBottom w:val="0"/>
          <w:divBdr>
            <w:top w:val="none" w:sz="0" w:space="0" w:color="auto"/>
            <w:left w:val="none" w:sz="0" w:space="0" w:color="auto"/>
            <w:bottom w:val="none" w:sz="0" w:space="0" w:color="auto"/>
            <w:right w:val="none" w:sz="0" w:space="0" w:color="auto"/>
          </w:divBdr>
        </w:div>
        <w:div w:id="397099329">
          <w:marLeft w:val="0"/>
          <w:marRight w:val="0"/>
          <w:marTop w:val="0"/>
          <w:marBottom w:val="0"/>
          <w:divBdr>
            <w:top w:val="none" w:sz="0" w:space="0" w:color="auto"/>
            <w:left w:val="none" w:sz="0" w:space="0" w:color="auto"/>
            <w:bottom w:val="none" w:sz="0" w:space="0" w:color="auto"/>
            <w:right w:val="none" w:sz="0" w:space="0" w:color="auto"/>
          </w:divBdr>
        </w:div>
        <w:div w:id="52318903">
          <w:marLeft w:val="0"/>
          <w:marRight w:val="0"/>
          <w:marTop w:val="0"/>
          <w:marBottom w:val="0"/>
          <w:divBdr>
            <w:top w:val="none" w:sz="0" w:space="0" w:color="auto"/>
            <w:left w:val="none" w:sz="0" w:space="0" w:color="auto"/>
            <w:bottom w:val="none" w:sz="0" w:space="0" w:color="auto"/>
            <w:right w:val="none" w:sz="0" w:space="0" w:color="auto"/>
          </w:divBdr>
        </w:div>
        <w:div w:id="1217161621">
          <w:marLeft w:val="0"/>
          <w:marRight w:val="0"/>
          <w:marTop w:val="0"/>
          <w:marBottom w:val="0"/>
          <w:divBdr>
            <w:top w:val="none" w:sz="0" w:space="0" w:color="auto"/>
            <w:left w:val="none" w:sz="0" w:space="0" w:color="auto"/>
            <w:bottom w:val="none" w:sz="0" w:space="0" w:color="auto"/>
            <w:right w:val="none" w:sz="0" w:space="0" w:color="auto"/>
          </w:divBdr>
        </w:div>
        <w:div w:id="516889011">
          <w:marLeft w:val="0"/>
          <w:marRight w:val="0"/>
          <w:marTop w:val="0"/>
          <w:marBottom w:val="0"/>
          <w:divBdr>
            <w:top w:val="none" w:sz="0" w:space="0" w:color="auto"/>
            <w:left w:val="none" w:sz="0" w:space="0" w:color="auto"/>
            <w:bottom w:val="none" w:sz="0" w:space="0" w:color="auto"/>
            <w:right w:val="none" w:sz="0" w:space="0" w:color="auto"/>
          </w:divBdr>
        </w:div>
        <w:div w:id="6298327">
          <w:marLeft w:val="0"/>
          <w:marRight w:val="0"/>
          <w:marTop w:val="0"/>
          <w:marBottom w:val="0"/>
          <w:divBdr>
            <w:top w:val="none" w:sz="0" w:space="0" w:color="auto"/>
            <w:left w:val="none" w:sz="0" w:space="0" w:color="auto"/>
            <w:bottom w:val="none" w:sz="0" w:space="0" w:color="auto"/>
            <w:right w:val="none" w:sz="0" w:space="0" w:color="auto"/>
          </w:divBdr>
        </w:div>
        <w:div w:id="1208954672">
          <w:marLeft w:val="0"/>
          <w:marRight w:val="0"/>
          <w:marTop w:val="0"/>
          <w:marBottom w:val="0"/>
          <w:divBdr>
            <w:top w:val="none" w:sz="0" w:space="0" w:color="auto"/>
            <w:left w:val="none" w:sz="0" w:space="0" w:color="auto"/>
            <w:bottom w:val="none" w:sz="0" w:space="0" w:color="auto"/>
            <w:right w:val="none" w:sz="0" w:space="0" w:color="auto"/>
          </w:divBdr>
        </w:div>
        <w:div w:id="1195994177">
          <w:marLeft w:val="0"/>
          <w:marRight w:val="0"/>
          <w:marTop w:val="0"/>
          <w:marBottom w:val="0"/>
          <w:divBdr>
            <w:top w:val="none" w:sz="0" w:space="0" w:color="auto"/>
            <w:left w:val="none" w:sz="0" w:space="0" w:color="auto"/>
            <w:bottom w:val="none" w:sz="0" w:space="0" w:color="auto"/>
            <w:right w:val="none" w:sz="0" w:space="0" w:color="auto"/>
          </w:divBdr>
        </w:div>
        <w:div w:id="848107244">
          <w:marLeft w:val="0"/>
          <w:marRight w:val="0"/>
          <w:marTop w:val="0"/>
          <w:marBottom w:val="0"/>
          <w:divBdr>
            <w:top w:val="none" w:sz="0" w:space="0" w:color="auto"/>
            <w:left w:val="none" w:sz="0" w:space="0" w:color="auto"/>
            <w:bottom w:val="none" w:sz="0" w:space="0" w:color="auto"/>
            <w:right w:val="none" w:sz="0" w:space="0" w:color="auto"/>
          </w:divBdr>
        </w:div>
        <w:div w:id="1645044047">
          <w:marLeft w:val="0"/>
          <w:marRight w:val="0"/>
          <w:marTop w:val="0"/>
          <w:marBottom w:val="0"/>
          <w:divBdr>
            <w:top w:val="none" w:sz="0" w:space="0" w:color="auto"/>
            <w:left w:val="none" w:sz="0" w:space="0" w:color="auto"/>
            <w:bottom w:val="none" w:sz="0" w:space="0" w:color="auto"/>
            <w:right w:val="none" w:sz="0" w:space="0" w:color="auto"/>
          </w:divBdr>
        </w:div>
        <w:div w:id="1255631717">
          <w:marLeft w:val="0"/>
          <w:marRight w:val="0"/>
          <w:marTop w:val="0"/>
          <w:marBottom w:val="0"/>
          <w:divBdr>
            <w:top w:val="none" w:sz="0" w:space="0" w:color="auto"/>
            <w:left w:val="none" w:sz="0" w:space="0" w:color="auto"/>
            <w:bottom w:val="none" w:sz="0" w:space="0" w:color="auto"/>
            <w:right w:val="none" w:sz="0" w:space="0" w:color="auto"/>
          </w:divBdr>
        </w:div>
        <w:div w:id="749498071">
          <w:marLeft w:val="0"/>
          <w:marRight w:val="0"/>
          <w:marTop w:val="0"/>
          <w:marBottom w:val="0"/>
          <w:divBdr>
            <w:top w:val="none" w:sz="0" w:space="0" w:color="auto"/>
            <w:left w:val="none" w:sz="0" w:space="0" w:color="auto"/>
            <w:bottom w:val="none" w:sz="0" w:space="0" w:color="auto"/>
            <w:right w:val="none" w:sz="0" w:space="0" w:color="auto"/>
          </w:divBdr>
        </w:div>
        <w:div w:id="1774937284">
          <w:marLeft w:val="0"/>
          <w:marRight w:val="0"/>
          <w:marTop w:val="0"/>
          <w:marBottom w:val="0"/>
          <w:divBdr>
            <w:top w:val="none" w:sz="0" w:space="0" w:color="auto"/>
            <w:left w:val="none" w:sz="0" w:space="0" w:color="auto"/>
            <w:bottom w:val="none" w:sz="0" w:space="0" w:color="auto"/>
            <w:right w:val="none" w:sz="0" w:space="0" w:color="auto"/>
          </w:divBdr>
        </w:div>
        <w:div w:id="1624649171">
          <w:marLeft w:val="0"/>
          <w:marRight w:val="0"/>
          <w:marTop w:val="0"/>
          <w:marBottom w:val="0"/>
          <w:divBdr>
            <w:top w:val="none" w:sz="0" w:space="0" w:color="auto"/>
            <w:left w:val="none" w:sz="0" w:space="0" w:color="auto"/>
            <w:bottom w:val="none" w:sz="0" w:space="0" w:color="auto"/>
            <w:right w:val="none" w:sz="0" w:space="0" w:color="auto"/>
          </w:divBdr>
        </w:div>
        <w:div w:id="437338155">
          <w:marLeft w:val="0"/>
          <w:marRight w:val="0"/>
          <w:marTop w:val="0"/>
          <w:marBottom w:val="0"/>
          <w:divBdr>
            <w:top w:val="none" w:sz="0" w:space="0" w:color="auto"/>
            <w:left w:val="none" w:sz="0" w:space="0" w:color="auto"/>
            <w:bottom w:val="none" w:sz="0" w:space="0" w:color="auto"/>
            <w:right w:val="none" w:sz="0" w:space="0" w:color="auto"/>
          </w:divBdr>
        </w:div>
        <w:div w:id="1115562476">
          <w:marLeft w:val="0"/>
          <w:marRight w:val="0"/>
          <w:marTop w:val="0"/>
          <w:marBottom w:val="0"/>
          <w:divBdr>
            <w:top w:val="none" w:sz="0" w:space="0" w:color="auto"/>
            <w:left w:val="none" w:sz="0" w:space="0" w:color="auto"/>
            <w:bottom w:val="none" w:sz="0" w:space="0" w:color="auto"/>
            <w:right w:val="none" w:sz="0" w:space="0" w:color="auto"/>
          </w:divBdr>
        </w:div>
        <w:div w:id="1810438766">
          <w:marLeft w:val="0"/>
          <w:marRight w:val="0"/>
          <w:marTop w:val="0"/>
          <w:marBottom w:val="0"/>
          <w:divBdr>
            <w:top w:val="none" w:sz="0" w:space="0" w:color="auto"/>
            <w:left w:val="none" w:sz="0" w:space="0" w:color="auto"/>
            <w:bottom w:val="none" w:sz="0" w:space="0" w:color="auto"/>
            <w:right w:val="none" w:sz="0" w:space="0" w:color="auto"/>
          </w:divBdr>
        </w:div>
        <w:div w:id="1903759909">
          <w:marLeft w:val="0"/>
          <w:marRight w:val="0"/>
          <w:marTop w:val="0"/>
          <w:marBottom w:val="0"/>
          <w:divBdr>
            <w:top w:val="none" w:sz="0" w:space="0" w:color="auto"/>
            <w:left w:val="none" w:sz="0" w:space="0" w:color="auto"/>
            <w:bottom w:val="none" w:sz="0" w:space="0" w:color="auto"/>
            <w:right w:val="none" w:sz="0" w:space="0" w:color="auto"/>
          </w:divBdr>
        </w:div>
        <w:div w:id="630214978">
          <w:marLeft w:val="0"/>
          <w:marRight w:val="0"/>
          <w:marTop w:val="0"/>
          <w:marBottom w:val="0"/>
          <w:divBdr>
            <w:top w:val="none" w:sz="0" w:space="0" w:color="auto"/>
            <w:left w:val="none" w:sz="0" w:space="0" w:color="auto"/>
            <w:bottom w:val="none" w:sz="0" w:space="0" w:color="auto"/>
            <w:right w:val="none" w:sz="0" w:space="0" w:color="auto"/>
          </w:divBdr>
        </w:div>
        <w:div w:id="1650134378">
          <w:marLeft w:val="0"/>
          <w:marRight w:val="0"/>
          <w:marTop w:val="0"/>
          <w:marBottom w:val="0"/>
          <w:divBdr>
            <w:top w:val="none" w:sz="0" w:space="0" w:color="auto"/>
            <w:left w:val="none" w:sz="0" w:space="0" w:color="auto"/>
            <w:bottom w:val="none" w:sz="0" w:space="0" w:color="auto"/>
            <w:right w:val="none" w:sz="0" w:space="0" w:color="auto"/>
          </w:divBdr>
        </w:div>
        <w:div w:id="927039266">
          <w:marLeft w:val="0"/>
          <w:marRight w:val="0"/>
          <w:marTop w:val="0"/>
          <w:marBottom w:val="0"/>
          <w:divBdr>
            <w:top w:val="none" w:sz="0" w:space="0" w:color="auto"/>
            <w:left w:val="none" w:sz="0" w:space="0" w:color="auto"/>
            <w:bottom w:val="none" w:sz="0" w:space="0" w:color="auto"/>
            <w:right w:val="none" w:sz="0" w:space="0" w:color="auto"/>
          </w:divBdr>
          <w:divsChild>
            <w:div w:id="612250148">
              <w:marLeft w:val="0"/>
              <w:marRight w:val="0"/>
              <w:marTop w:val="0"/>
              <w:marBottom w:val="0"/>
              <w:divBdr>
                <w:top w:val="none" w:sz="0" w:space="0" w:color="auto"/>
                <w:left w:val="none" w:sz="0" w:space="0" w:color="auto"/>
                <w:bottom w:val="none" w:sz="0" w:space="0" w:color="auto"/>
                <w:right w:val="none" w:sz="0" w:space="0" w:color="auto"/>
              </w:divBdr>
            </w:div>
          </w:divsChild>
        </w:div>
        <w:div w:id="1811751654">
          <w:marLeft w:val="0"/>
          <w:marRight w:val="0"/>
          <w:marTop w:val="0"/>
          <w:marBottom w:val="0"/>
          <w:divBdr>
            <w:top w:val="none" w:sz="0" w:space="0" w:color="auto"/>
            <w:left w:val="none" w:sz="0" w:space="0" w:color="auto"/>
            <w:bottom w:val="none" w:sz="0" w:space="0" w:color="auto"/>
            <w:right w:val="none" w:sz="0" w:space="0" w:color="auto"/>
          </w:divBdr>
        </w:div>
        <w:div w:id="1777940141">
          <w:marLeft w:val="0"/>
          <w:marRight w:val="0"/>
          <w:marTop w:val="0"/>
          <w:marBottom w:val="0"/>
          <w:divBdr>
            <w:top w:val="none" w:sz="0" w:space="0" w:color="auto"/>
            <w:left w:val="none" w:sz="0" w:space="0" w:color="auto"/>
            <w:bottom w:val="none" w:sz="0" w:space="0" w:color="auto"/>
            <w:right w:val="none" w:sz="0" w:space="0" w:color="auto"/>
          </w:divBdr>
        </w:div>
        <w:div w:id="775103036">
          <w:marLeft w:val="0"/>
          <w:marRight w:val="0"/>
          <w:marTop w:val="0"/>
          <w:marBottom w:val="0"/>
          <w:divBdr>
            <w:top w:val="none" w:sz="0" w:space="0" w:color="auto"/>
            <w:left w:val="none" w:sz="0" w:space="0" w:color="auto"/>
            <w:bottom w:val="none" w:sz="0" w:space="0" w:color="auto"/>
            <w:right w:val="none" w:sz="0" w:space="0" w:color="auto"/>
          </w:divBdr>
        </w:div>
        <w:div w:id="1678189792">
          <w:marLeft w:val="0"/>
          <w:marRight w:val="0"/>
          <w:marTop w:val="0"/>
          <w:marBottom w:val="0"/>
          <w:divBdr>
            <w:top w:val="none" w:sz="0" w:space="0" w:color="auto"/>
            <w:left w:val="none" w:sz="0" w:space="0" w:color="auto"/>
            <w:bottom w:val="none" w:sz="0" w:space="0" w:color="auto"/>
            <w:right w:val="none" w:sz="0" w:space="0" w:color="auto"/>
          </w:divBdr>
        </w:div>
        <w:div w:id="876087436">
          <w:marLeft w:val="0"/>
          <w:marRight w:val="0"/>
          <w:marTop w:val="0"/>
          <w:marBottom w:val="0"/>
          <w:divBdr>
            <w:top w:val="none" w:sz="0" w:space="0" w:color="auto"/>
            <w:left w:val="none" w:sz="0" w:space="0" w:color="auto"/>
            <w:bottom w:val="none" w:sz="0" w:space="0" w:color="auto"/>
            <w:right w:val="none" w:sz="0" w:space="0" w:color="auto"/>
          </w:divBdr>
        </w:div>
        <w:div w:id="2065179378">
          <w:marLeft w:val="0"/>
          <w:marRight w:val="0"/>
          <w:marTop w:val="0"/>
          <w:marBottom w:val="0"/>
          <w:divBdr>
            <w:top w:val="none" w:sz="0" w:space="0" w:color="auto"/>
            <w:left w:val="none" w:sz="0" w:space="0" w:color="auto"/>
            <w:bottom w:val="none" w:sz="0" w:space="0" w:color="auto"/>
            <w:right w:val="none" w:sz="0" w:space="0" w:color="auto"/>
          </w:divBdr>
        </w:div>
        <w:div w:id="1063941752">
          <w:marLeft w:val="0"/>
          <w:marRight w:val="0"/>
          <w:marTop w:val="0"/>
          <w:marBottom w:val="0"/>
          <w:divBdr>
            <w:top w:val="none" w:sz="0" w:space="0" w:color="auto"/>
            <w:left w:val="none" w:sz="0" w:space="0" w:color="auto"/>
            <w:bottom w:val="none" w:sz="0" w:space="0" w:color="auto"/>
            <w:right w:val="none" w:sz="0" w:space="0" w:color="auto"/>
          </w:divBdr>
        </w:div>
        <w:div w:id="136922315">
          <w:marLeft w:val="0"/>
          <w:marRight w:val="0"/>
          <w:marTop w:val="0"/>
          <w:marBottom w:val="0"/>
          <w:divBdr>
            <w:top w:val="none" w:sz="0" w:space="0" w:color="auto"/>
            <w:left w:val="none" w:sz="0" w:space="0" w:color="auto"/>
            <w:bottom w:val="none" w:sz="0" w:space="0" w:color="auto"/>
            <w:right w:val="none" w:sz="0" w:space="0" w:color="auto"/>
          </w:divBdr>
        </w:div>
        <w:div w:id="1303462437">
          <w:marLeft w:val="0"/>
          <w:marRight w:val="0"/>
          <w:marTop w:val="0"/>
          <w:marBottom w:val="0"/>
          <w:divBdr>
            <w:top w:val="none" w:sz="0" w:space="0" w:color="auto"/>
            <w:left w:val="none" w:sz="0" w:space="0" w:color="auto"/>
            <w:bottom w:val="none" w:sz="0" w:space="0" w:color="auto"/>
            <w:right w:val="none" w:sz="0" w:space="0" w:color="auto"/>
          </w:divBdr>
        </w:div>
        <w:div w:id="260837142">
          <w:marLeft w:val="0"/>
          <w:marRight w:val="0"/>
          <w:marTop w:val="0"/>
          <w:marBottom w:val="0"/>
          <w:divBdr>
            <w:top w:val="none" w:sz="0" w:space="0" w:color="auto"/>
            <w:left w:val="none" w:sz="0" w:space="0" w:color="auto"/>
            <w:bottom w:val="none" w:sz="0" w:space="0" w:color="auto"/>
            <w:right w:val="none" w:sz="0" w:space="0" w:color="auto"/>
          </w:divBdr>
        </w:div>
        <w:div w:id="1399747135">
          <w:marLeft w:val="0"/>
          <w:marRight w:val="0"/>
          <w:marTop w:val="0"/>
          <w:marBottom w:val="0"/>
          <w:divBdr>
            <w:top w:val="none" w:sz="0" w:space="0" w:color="auto"/>
            <w:left w:val="none" w:sz="0" w:space="0" w:color="auto"/>
            <w:bottom w:val="none" w:sz="0" w:space="0" w:color="auto"/>
            <w:right w:val="none" w:sz="0" w:space="0" w:color="auto"/>
          </w:divBdr>
        </w:div>
        <w:div w:id="2138135093">
          <w:marLeft w:val="0"/>
          <w:marRight w:val="0"/>
          <w:marTop w:val="0"/>
          <w:marBottom w:val="0"/>
          <w:divBdr>
            <w:top w:val="none" w:sz="0" w:space="0" w:color="auto"/>
            <w:left w:val="none" w:sz="0" w:space="0" w:color="auto"/>
            <w:bottom w:val="none" w:sz="0" w:space="0" w:color="auto"/>
            <w:right w:val="none" w:sz="0" w:space="0" w:color="auto"/>
          </w:divBdr>
        </w:div>
        <w:div w:id="956763596">
          <w:marLeft w:val="0"/>
          <w:marRight w:val="0"/>
          <w:marTop w:val="0"/>
          <w:marBottom w:val="0"/>
          <w:divBdr>
            <w:top w:val="none" w:sz="0" w:space="0" w:color="auto"/>
            <w:left w:val="none" w:sz="0" w:space="0" w:color="auto"/>
            <w:bottom w:val="none" w:sz="0" w:space="0" w:color="auto"/>
            <w:right w:val="none" w:sz="0" w:space="0" w:color="auto"/>
          </w:divBdr>
        </w:div>
        <w:div w:id="1211262366">
          <w:marLeft w:val="0"/>
          <w:marRight w:val="0"/>
          <w:marTop w:val="0"/>
          <w:marBottom w:val="0"/>
          <w:divBdr>
            <w:top w:val="none" w:sz="0" w:space="0" w:color="auto"/>
            <w:left w:val="none" w:sz="0" w:space="0" w:color="auto"/>
            <w:bottom w:val="none" w:sz="0" w:space="0" w:color="auto"/>
            <w:right w:val="none" w:sz="0" w:space="0" w:color="auto"/>
          </w:divBdr>
        </w:div>
        <w:div w:id="1931430239">
          <w:marLeft w:val="0"/>
          <w:marRight w:val="0"/>
          <w:marTop w:val="0"/>
          <w:marBottom w:val="0"/>
          <w:divBdr>
            <w:top w:val="none" w:sz="0" w:space="0" w:color="auto"/>
            <w:left w:val="none" w:sz="0" w:space="0" w:color="auto"/>
            <w:bottom w:val="none" w:sz="0" w:space="0" w:color="auto"/>
            <w:right w:val="none" w:sz="0" w:space="0" w:color="auto"/>
          </w:divBdr>
        </w:div>
        <w:div w:id="1715883171">
          <w:marLeft w:val="0"/>
          <w:marRight w:val="0"/>
          <w:marTop w:val="0"/>
          <w:marBottom w:val="0"/>
          <w:divBdr>
            <w:top w:val="none" w:sz="0" w:space="0" w:color="auto"/>
            <w:left w:val="none" w:sz="0" w:space="0" w:color="auto"/>
            <w:bottom w:val="none" w:sz="0" w:space="0" w:color="auto"/>
            <w:right w:val="none" w:sz="0" w:space="0" w:color="auto"/>
          </w:divBdr>
        </w:div>
        <w:div w:id="654646417">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sChild>
    </w:div>
    <w:div w:id="1844279531">
      <w:bodyDiv w:val="1"/>
      <w:marLeft w:val="0"/>
      <w:marRight w:val="0"/>
      <w:marTop w:val="0"/>
      <w:marBottom w:val="0"/>
      <w:divBdr>
        <w:top w:val="none" w:sz="0" w:space="0" w:color="auto"/>
        <w:left w:val="none" w:sz="0" w:space="0" w:color="auto"/>
        <w:bottom w:val="none" w:sz="0" w:space="0" w:color="auto"/>
        <w:right w:val="none" w:sz="0" w:space="0" w:color="auto"/>
      </w:divBdr>
      <w:divsChild>
        <w:div w:id="1311056130">
          <w:marLeft w:val="0"/>
          <w:marRight w:val="0"/>
          <w:marTop w:val="0"/>
          <w:marBottom w:val="0"/>
          <w:divBdr>
            <w:top w:val="none" w:sz="0" w:space="0" w:color="auto"/>
            <w:left w:val="none" w:sz="0" w:space="0" w:color="auto"/>
            <w:bottom w:val="none" w:sz="0" w:space="0" w:color="auto"/>
            <w:right w:val="none" w:sz="0" w:space="0" w:color="auto"/>
          </w:divBdr>
        </w:div>
        <w:div w:id="1643537859">
          <w:marLeft w:val="0"/>
          <w:marRight w:val="0"/>
          <w:marTop w:val="0"/>
          <w:marBottom w:val="0"/>
          <w:divBdr>
            <w:top w:val="none" w:sz="0" w:space="0" w:color="auto"/>
            <w:left w:val="none" w:sz="0" w:space="0" w:color="auto"/>
            <w:bottom w:val="none" w:sz="0" w:space="0" w:color="auto"/>
            <w:right w:val="none" w:sz="0" w:space="0" w:color="auto"/>
          </w:divBdr>
        </w:div>
        <w:div w:id="166018679">
          <w:marLeft w:val="0"/>
          <w:marRight w:val="0"/>
          <w:marTop w:val="0"/>
          <w:marBottom w:val="0"/>
          <w:divBdr>
            <w:top w:val="none" w:sz="0" w:space="0" w:color="auto"/>
            <w:left w:val="none" w:sz="0" w:space="0" w:color="auto"/>
            <w:bottom w:val="none" w:sz="0" w:space="0" w:color="auto"/>
            <w:right w:val="none" w:sz="0" w:space="0" w:color="auto"/>
          </w:divBdr>
        </w:div>
        <w:div w:id="1995914876">
          <w:marLeft w:val="0"/>
          <w:marRight w:val="0"/>
          <w:marTop w:val="0"/>
          <w:marBottom w:val="0"/>
          <w:divBdr>
            <w:top w:val="none" w:sz="0" w:space="0" w:color="auto"/>
            <w:left w:val="none" w:sz="0" w:space="0" w:color="auto"/>
            <w:bottom w:val="none" w:sz="0" w:space="0" w:color="auto"/>
            <w:right w:val="none" w:sz="0" w:space="0" w:color="auto"/>
          </w:divBdr>
        </w:div>
        <w:div w:id="1137723633">
          <w:marLeft w:val="0"/>
          <w:marRight w:val="0"/>
          <w:marTop w:val="0"/>
          <w:marBottom w:val="0"/>
          <w:divBdr>
            <w:top w:val="none" w:sz="0" w:space="0" w:color="auto"/>
            <w:left w:val="none" w:sz="0" w:space="0" w:color="auto"/>
            <w:bottom w:val="none" w:sz="0" w:space="0" w:color="auto"/>
            <w:right w:val="none" w:sz="0" w:space="0" w:color="auto"/>
          </w:divBdr>
        </w:div>
        <w:div w:id="1745452063">
          <w:marLeft w:val="0"/>
          <w:marRight w:val="0"/>
          <w:marTop w:val="0"/>
          <w:marBottom w:val="0"/>
          <w:divBdr>
            <w:top w:val="none" w:sz="0" w:space="0" w:color="auto"/>
            <w:left w:val="none" w:sz="0" w:space="0" w:color="auto"/>
            <w:bottom w:val="none" w:sz="0" w:space="0" w:color="auto"/>
            <w:right w:val="none" w:sz="0" w:space="0" w:color="auto"/>
          </w:divBdr>
        </w:div>
        <w:div w:id="1552689967">
          <w:marLeft w:val="0"/>
          <w:marRight w:val="0"/>
          <w:marTop w:val="0"/>
          <w:marBottom w:val="0"/>
          <w:divBdr>
            <w:top w:val="none" w:sz="0" w:space="0" w:color="auto"/>
            <w:left w:val="none" w:sz="0" w:space="0" w:color="auto"/>
            <w:bottom w:val="none" w:sz="0" w:space="0" w:color="auto"/>
            <w:right w:val="none" w:sz="0" w:space="0" w:color="auto"/>
          </w:divBdr>
        </w:div>
        <w:div w:id="850608467">
          <w:marLeft w:val="0"/>
          <w:marRight w:val="0"/>
          <w:marTop w:val="0"/>
          <w:marBottom w:val="0"/>
          <w:divBdr>
            <w:top w:val="none" w:sz="0" w:space="0" w:color="auto"/>
            <w:left w:val="none" w:sz="0" w:space="0" w:color="auto"/>
            <w:bottom w:val="none" w:sz="0" w:space="0" w:color="auto"/>
            <w:right w:val="none" w:sz="0" w:space="0" w:color="auto"/>
          </w:divBdr>
        </w:div>
        <w:div w:id="933175021">
          <w:marLeft w:val="0"/>
          <w:marRight w:val="0"/>
          <w:marTop w:val="0"/>
          <w:marBottom w:val="0"/>
          <w:divBdr>
            <w:top w:val="none" w:sz="0" w:space="0" w:color="auto"/>
            <w:left w:val="none" w:sz="0" w:space="0" w:color="auto"/>
            <w:bottom w:val="none" w:sz="0" w:space="0" w:color="auto"/>
            <w:right w:val="none" w:sz="0" w:space="0" w:color="auto"/>
          </w:divBdr>
        </w:div>
        <w:div w:id="1973048471">
          <w:marLeft w:val="0"/>
          <w:marRight w:val="0"/>
          <w:marTop w:val="0"/>
          <w:marBottom w:val="0"/>
          <w:divBdr>
            <w:top w:val="none" w:sz="0" w:space="0" w:color="auto"/>
            <w:left w:val="none" w:sz="0" w:space="0" w:color="auto"/>
            <w:bottom w:val="none" w:sz="0" w:space="0" w:color="auto"/>
            <w:right w:val="none" w:sz="0" w:space="0" w:color="auto"/>
          </w:divBdr>
        </w:div>
        <w:div w:id="1106120332">
          <w:marLeft w:val="0"/>
          <w:marRight w:val="0"/>
          <w:marTop w:val="0"/>
          <w:marBottom w:val="0"/>
          <w:divBdr>
            <w:top w:val="none" w:sz="0" w:space="0" w:color="auto"/>
            <w:left w:val="none" w:sz="0" w:space="0" w:color="auto"/>
            <w:bottom w:val="none" w:sz="0" w:space="0" w:color="auto"/>
            <w:right w:val="none" w:sz="0" w:space="0" w:color="auto"/>
          </w:divBdr>
        </w:div>
        <w:div w:id="618338798">
          <w:marLeft w:val="0"/>
          <w:marRight w:val="0"/>
          <w:marTop w:val="0"/>
          <w:marBottom w:val="0"/>
          <w:divBdr>
            <w:top w:val="none" w:sz="0" w:space="0" w:color="auto"/>
            <w:left w:val="none" w:sz="0" w:space="0" w:color="auto"/>
            <w:bottom w:val="none" w:sz="0" w:space="0" w:color="auto"/>
            <w:right w:val="none" w:sz="0" w:space="0" w:color="auto"/>
          </w:divBdr>
        </w:div>
        <w:div w:id="1274748214">
          <w:marLeft w:val="0"/>
          <w:marRight w:val="0"/>
          <w:marTop w:val="0"/>
          <w:marBottom w:val="0"/>
          <w:divBdr>
            <w:top w:val="none" w:sz="0" w:space="0" w:color="auto"/>
            <w:left w:val="none" w:sz="0" w:space="0" w:color="auto"/>
            <w:bottom w:val="none" w:sz="0" w:space="0" w:color="auto"/>
            <w:right w:val="none" w:sz="0" w:space="0" w:color="auto"/>
          </w:divBdr>
        </w:div>
        <w:div w:id="587157747">
          <w:marLeft w:val="0"/>
          <w:marRight w:val="0"/>
          <w:marTop w:val="0"/>
          <w:marBottom w:val="0"/>
          <w:divBdr>
            <w:top w:val="none" w:sz="0" w:space="0" w:color="auto"/>
            <w:left w:val="none" w:sz="0" w:space="0" w:color="auto"/>
            <w:bottom w:val="none" w:sz="0" w:space="0" w:color="auto"/>
            <w:right w:val="none" w:sz="0" w:space="0" w:color="auto"/>
          </w:divBdr>
        </w:div>
        <w:div w:id="243806249">
          <w:marLeft w:val="0"/>
          <w:marRight w:val="0"/>
          <w:marTop w:val="0"/>
          <w:marBottom w:val="0"/>
          <w:divBdr>
            <w:top w:val="none" w:sz="0" w:space="0" w:color="auto"/>
            <w:left w:val="none" w:sz="0" w:space="0" w:color="auto"/>
            <w:bottom w:val="none" w:sz="0" w:space="0" w:color="auto"/>
            <w:right w:val="none" w:sz="0" w:space="0" w:color="auto"/>
          </w:divBdr>
        </w:div>
        <w:div w:id="648898212">
          <w:marLeft w:val="0"/>
          <w:marRight w:val="0"/>
          <w:marTop w:val="0"/>
          <w:marBottom w:val="0"/>
          <w:divBdr>
            <w:top w:val="none" w:sz="0" w:space="0" w:color="auto"/>
            <w:left w:val="none" w:sz="0" w:space="0" w:color="auto"/>
            <w:bottom w:val="none" w:sz="0" w:space="0" w:color="auto"/>
            <w:right w:val="none" w:sz="0" w:space="0" w:color="auto"/>
          </w:divBdr>
        </w:div>
        <w:div w:id="1433167122">
          <w:marLeft w:val="0"/>
          <w:marRight w:val="0"/>
          <w:marTop w:val="0"/>
          <w:marBottom w:val="0"/>
          <w:divBdr>
            <w:top w:val="none" w:sz="0" w:space="0" w:color="auto"/>
            <w:left w:val="none" w:sz="0" w:space="0" w:color="auto"/>
            <w:bottom w:val="none" w:sz="0" w:space="0" w:color="auto"/>
            <w:right w:val="none" w:sz="0" w:space="0" w:color="auto"/>
          </w:divBdr>
        </w:div>
        <w:div w:id="2040622199">
          <w:marLeft w:val="0"/>
          <w:marRight w:val="0"/>
          <w:marTop w:val="0"/>
          <w:marBottom w:val="0"/>
          <w:divBdr>
            <w:top w:val="none" w:sz="0" w:space="0" w:color="auto"/>
            <w:left w:val="none" w:sz="0" w:space="0" w:color="auto"/>
            <w:bottom w:val="none" w:sz="0" w:space="0" w:color="auto"/>
            <w:right w:val="none" w:sz="0" w:space="0" w:color="auto"/>
          </w:divBdr>
        </w:div>
        <w:div w:id="1020156186">
          <w:marLeft w:val="0"/>
          <w:marRight w:val="0"/>
          <w:marTop w:val="0"/>
          <w:marBottom w:val="0"/>
          <w:divBdr>
            <w:top w:val="none" w:sz="0" w:space="0" w:color="auto"/>
            <w:left w:val="none" w:sz="0" w:space="0" w:color="auto"/>
            <w:bottom w:val="none" w:sz="0" w:space="0" w:color="auto"/>
            <w:right w:val="none" w:sz="0" w:space="0" w:color="auto"/>
          </w:divBdr>
        </w:div>
        <w:div w:id="1298222957">
          <w:marLeft w:val="0"/>
          <w:marRight w:val="0"/>
          <w:marTop w:val="0"/>
          <w:marBottom w:val="0"/>
          <w:divBdr>
            <w:top w:val="none" w:sz="0" w:space="0" w:color="auto"/>
            <w:left w:val="none" w:sz="0" w:space="0" w:color="auto"/>
            <w:bottom w:val="none" w:sz="0" w:space="0" w:color="auto"/>
            <w:right w:val="none" w:sz="0" w:space="0" w:color="auto"/>
          </w:divBdr>
        </w:div>
        <w:div w:id="662702401">
          <w:marLeft w:val="0"/>
          <w:marRight w:val="0"/>
          <w:marTop w:val="0"/>
          <w:marBottom w:val="0"/>
          <w:divBdr>
            <w:top w:val="none" w:sz="0" w:space="0" w:color="auto"/>
            <w:left w:val="none" w:sz="0" w:space="0" w:color="auto"/>
            <w:bottom w:val="none" w:sz="0" w:space="0" w:color="auto"/>
            <w:right w:val="none" w:sz="0" w:space="0" w:color="auto"/>
          </w:divBdr>
        </w:div>
        <w:div w:id="320736493">
          <w:marLeft w:val="0"/>
          <w:marRight w:val="0"/>
          <w:marTop w:val="0"/>
          <w:marBottom w:val="0"/>
          <w:divBdr>
            <w:top w:val="none" w:sz="0" w:space="0" w:color="auto"/>
            <w:left w:val="none" w:sz="0" w:space="0" w:color="auto"/>
            <w:bottom w:val="none" w:sz="0" w:space="0" w:color="auto"/>
            <w:right w:val="none" w:sz="0" w:space="0" w:color="auto"/>
          </w:divBdr>
        </w:div>
        <w:div w:id="1992906662">
          <w:marLeft w:val="0"/>
          <w:marRight w:val="0"/>
          <w:marTop w:val="0"/>
          <w:marBottom w:val="0"/>
          <w:divBdr>
            <w:top w:val="none" w:sz="0" w:space="0" w:color="auto"/>
            <w:left w:val="none" w:sz="0" w:space="0" w:color="auto"/>
            <w:bottom w:val="none" w:sz="0" w:space="0" w:color="auto"/>
            <w:right w:val="none" w:sz="0" w:space="0" w:color="auto"/>
          </w:divBdr>
        </w:div>
        <w:div w:id="416366574">
          <w:marLeft w:val="0"/>
          <w:marRight w:val="0"/>
          <w:marTop w:val="0"/>
          <w:marBottom w:val="0"/>
          <w:divBdr>
            <w:top w:val="none" w:sz="0" w:space="0" w:color="auto"/>
            <w:left w:val="none" w:sz="0" w:space="0" w:color="auto"/>
            <w:bottom w:val="none" w:sz="0" w:space="0" w:color="auto"/>
            <w:right w:val="none" w:sz="0" w:space="0" w:color="auto"/>
          </w:divBdr>
        </w:div>
        <w:div w:id="694577396">
          <w:marLeft w:val="0"/>
          <w:marRight w:val="0"/>
          <w:marTop w:val="0"/>
          <w:marBottom w:val="0"/>
          <w:divBdr>
            <w:top w:val="none" w:sz="0" w:space="0" w:color="auto"/>
            <w:left w:val="none" w:sz="0" w:space="0" w:color="auto"/>
            <w:bottom w:val="none" w:sz="0" w:space="0" w:color="auto"/>
            <w:right w:val="none" w:sz="0" w:space="0" w:color="auto"/>
          </w:divBdr>
        </w:div>
        <w:div w:id="2023973492">
          <w:marLeft w:val="0"/>
          <w:marRight w:val="0"/>
          <w:marTop w:val="0"/>
          <w:marBottom w:val="0"/>
          <w:divBdr>
            <w:top w:val="none" w:sz="0" w:space="0" w:color="auto"/>
            <w:left w:val="none" w:sz="0" w:space="0" w:color="auto"/>
            <w:bottom w:val="none" w:sz="0" w:space="0" w:color="auto"/>
            <w:right w:val="none" w:sz="0" w:space="0" w:color="auto"/>
          </w:divBdr>
        </w:div>
        <w:div w:id="405149025">
          <w:marLeft w:val="0"/>
          <w:marRight w:val="0"/>
          <w:marTop w:val="0"/>
          <w:marBottom w:val="0"/>
          <w:divBdr>
            <w:top w:val="none" w:sz="0" w:space="0" w:color="auto"/>
            <w:left w:val="none" w:sz="0" w:space="0" w:color="auto"/>
            <w:bottom w:val="none" w:sz="0" w:space="0" w:color="auto"/>
            <w:right w:val="none" w:sz="0" w:space="0" w:color="auto"/>
          </w:divBdr>
        </w:div>
        <w:div w:id="1162818490">
          <w:marLeft w:val="0"/>
          <w:marRight w:val="0"/>
          <w:marTop w:val="0"/>
          <w:marBottom w:val="0"/>
          <w:divBdr>
            <w:top w:val="none" w:sz="0" w:space="0" w:color="auto"/>
            <w:left w:val="none" w:sz="0" w:space="0" w:color="auto"/>
            <w:bottom w:val="none" w:sz="0" w:space="0" w:color="auto"/>
            <w:right w:val="none" w:sz="0" w:space="0" w:color="auto"/>
          </w:divBdr>
        </w:div>
        <w:div w:id="1871796601">
          <w:marLeft w:val="0"/>
          <w:marRight w:val="0"/>
          <w:marTop w:val="0"/>
          <w:marBottom w:val="0"/>
          <w:divBdr>
            <w:top w:val="none" w:sz="0" w:space="0" w:color="auto"/>
            <w:left w:val="none" w:sz="0" w:space="0" w:color="auto"/>
            <w:bottom w:val="none" w:sz="0" w:space="0" w:color="auto"/>
            <w:right w:val="none" w:sz="0" w:space="0" w:color="auto"/>
          </w:divBdr>
        </w:div>
        <w:div w:id="604583826">
          <w:marLeft w:val="0"/>
          <w:marRight w:val="0"/>
          <w:marTop w:val="0"/>
          <w:marBottom w:val="0"/>
          <w:divBdr>
            <w:top w:val="none" w:sz="0" w:space="0" w:color="auto"/>
            <w:left w:val="none" w:sz="0" w:space="0" w:color="auto"/>
            <w:bottom w:val="none" w:sz="0" w:space="0" w:color="auto"/>
            <w:right w:val="none" w:sz="0" w:space="0" w:color="auto"/>
          </w:divBdr>
        </w:div>
        <w:div w:id="2009942684">
          <w:marLeft w:val="0"/>
          <w:marRight w:val="0"/>
          <w:marTop w:val="0"/>
          <w:marBottom w:val="0"/>
          <w:divBdr>
            <w:top w:val="none" w:sz="0" w:space="0" w:color="auto"/>
            <w:left w:val="none" w:sz="0" w:space="0" w:color="auto"/>
            <w:bottom w:val="none" w:sz="0" w:space="0" w:color="auto"/>
            <w:right w:val="none" w:sz="0" w:space="0" w:color="auto"/>
          </w:divBdr>
        </w:div>
        <w:div w:id="1912353092">
          <w:marLeft w:val="0"/>
          <w:marRight w:val="0"/>
          <w:marTop w:val="0"/>
          <w:marBottom w:val="0"/>
          <w:divBdr>
            <w:top w:val="none" w:sz="0" w:space="0" w:color="auto"/>
            <w:left w:val="none" w:sz="0" w:space="0" w:color="auto"/>
            <w:bottom w:val="none" w:sz="0" w:space="0" w:color="auto"/>
            <w:right w:val="none" w:sz="0" w:space="0" w:color="auto"/>
          </w:divBdr>
        </w:div>
        <w:div w:id="570165632">
          <w:marLeft w:val="0"/>
          <w:marRight w:val="0"/>
          <w:marTop w:val="0"/>
          <w:marBottom w:val="0"/>
          <w:divBdr>
            <w:top w:val="none" w:sz="0" w:space="0" w:color="auto"/>
            <w:left w:val="none" w:sz="0" w:space="0" w:color="auto"/>
            <w:bottom w:val="none" w:sz="0" w:space="0" w:color="auto"/>
            <w:right w:val="none" w:sz="0" w:space="0" w:color="auto"/>
          </w:divBdr>
        </w:div>
        <w:div w:id="257451411">
          <w:marLeft w:val="0"/>
          <w:marRight w:val="0"/>
          <w:marTop w:val="0"/>
          <w:marBottom w:val="0"/>
          <w:divBdr>
            <w:top w:val="none" w:sz="0" w:space="0" w:color="auto"/>
            <w:left w:val="none" w:sz="0" w:space="0" w:color="auto"/>
            <w:bottom w:val="none" w:sz="0" w:space="0" w:color="auto"/>
            <w:right w:val="none" w:sz="0" w:space="0" w:color="auto"/>
          </w:divBdr>
        </w:div>
        <w:div w:id="1532764580">
          <w:marLeft w:val="0"/>
          <w:marRight w:val="0"/>
          <w:marTop w:val="0"/>
          <w:marBottom w:val="0"/>
          <w:divBdr>
            <w:top w:val="none" w:sz="0" w:space="0" w:color="auto"/>
            <w:left w:val="none" w:sz="0" w:space="0" w:color="auto"/>
            <w:bottom w:val="none" w:sz="0" w:space="0" w:color="auto"/>
            <w:right w:val="none" w:sz="0" w:space="0" w:color="auto"/>
          </w:divBdr>
        </w:div>
        <w:div w:id="488178651">
          <w:marLeft w:val="0"/>
          <w:marRight w:val="0"/>
          <w:marTop w:val="0"/>
          <w:marBottom w:val="0"/>
          <w:divBdr>
            <w:top w:val="none" w:sz="0" w:space="0" w:color="auto"/>
            <w:left w:val="none" w:sz="0" w:space="0" w:color="auto"/>
            <w:bottom w:val="none" w:sz="0" w:space="0" w:color="auto"/>
            <w:right w:val="none" w:sz="0" w:space="0" w:color="auto"/>
          </w:divBdr>
        </w:div>
        <w:div w:id="1624461062">
          <w:marLeft w:val="0"/>
          <w:marRight w:val="0"/>
          <w:marTop w:val="0"/>
          <w:marBottom w:val="0"/>
          <w:divBdr>
            <w:top w:val="none" w:sz="0" w:space="0" w:color="auto"/>
            <w:left w:val="none" w:sz="0" w:space="0" w:color="auto"/>
            <w:bottom w:val="none" w:sz="0" w:space="0" w:color="auto"/>
            <w:right w:val="none" w:sz="0" w:space="0" w:color="auto"/>
          </w:divBdr>
        </w:div>
        <w:div w:id="1006401020">
          <w:marLeft w:val="0"/>
          <w:marRight w:val="0"/>
          <w:marTop w:val="0"/>
          <w:marBottom w:val="0"/>
          <w:divBdr>
            <w:top w:val="none" w:sz="0" w:space="0" w:color="auto"/>
            <w:left w:val="none" w:sz="0" w:space="0" w:color="auto"/>
            <w:bottom w:val="none" w:sz="0" w:space="0" w:color="auto"/>
            <w:right w:val="none" w:sz="0" w:space="0" w:color="auto"/>
          </w:divBdr>
        </w:div>
        <w:div w:id="10765485">
          <w:marLeft w:val="0"/>
          <w:marRight w:val="0"/>
          <w:marTop w:val="0"/>
          <w:marBottom w:val="0"/>
          <w:divBdr>
            <w:top w:val="none" w:sz="0" w:space="0" w:color="auto"/>
            <w:left w:val="none" w:sz="0" w:space="0" w:color="auto"/>
            <w:bottom w:val="none" w:sz="0" w:space="0" w:color="auto"/>
            <w:right w:val="none" w:sz="0" w:space="0" w:color="auto"/>
          </w:divBdr>
          <w:divsChild>
            <w:div w:id="1890260851">
              <w:marLeft w:val="0"/>
              <w:marRight w:val="0"/>
              <w:marTop w:val="0"/>
              <w:marBottom w:val="0"/>
              <w:divBdr>
                <w:top w:val="none" w:sz="0" w:space="0" w:color="auto"/>
                <w:left w:val="none" w:sz="0" w:space="0" w:color="auto"/>
                <w:bottom w:val="none" w:sz="0" w:space="0" w:color="auto"/>
                <w:right w:val="none" w:sz="0" w:space="0" w:color="auto"/>
              </w:divBdr>
            </w:div>
            <w:div w:id="528101679">
              <w:marLeft w:val="0"/>
              <w:marRight w:val="0"/>
              <w:marTop w:val="0"/>
              <w:marBottom w:val="0"/>
              <w:divBdr>
                <w:top w:val="none" w:sz="0" w:space="0" w:color="auto"/>
                <w:left w:val="none" w:sz="0" w:space="0" w:color="auto"/>
                <w:bottom w:val="none" w:sz="0" w:space="0" w:color="auto"/>
                <w:right w:val="none" w:sz="0" w:space="0" w:color="auto"/>
              </w:divBdr>
            </w:div>
          </w:divsChild>
        </w:div>
        <w:div w:id="958029706">
          <w:marLeft w:val="0"/>
          <w:marRight w:val="0"/>
          <w:marTop w:val="0"/>
          <w:marBottom w:val="0"/>
          <w:divBdr>
            <w:top w:val="none" w:sz="0" w:space="0" w:color="auto"/>
            <w:left w:val="none" w:sz="0" w:space="0" w:color="auto"/>
            <w:bottom w:val="none" w:sz="0" w:space="0" w:color="auto"/>
            <w:right w:val="none" w:sz="0" w:space="0" w:color="auto"/>
          </w:divBdr>
        </w:div>
        <w:div w:id="1650552151">
          <w:marLeft w:val="0"/>
          <w:marRight w:val="0"/>
          <w:marTop w:val="0"/>
          <w:marBottom w:val="0"/>
          <w:divBdr>
            <w:top w:val="none" w:sz="0" w:space="0" w:color="auto"/>
            <w:left w:val="none" w:sz="0" w:space="0" w:color="auto"/>
            <w:bottom w:val="none" w:sz="0" w:space="0" w:color="auto"/>
            <w:right w:val="none" w:sz="0" w:space="0" w:color="auto"/>
          </w:divBdr>
        </w:div>
        <w:div w:id="1366177834">
          <w:marLeft w:val="0"/>
          <w:marRight w:val="0"/>
          <w:marTop w:val="0"/>
          <w:marBottom w:val="0"/>
          <w:divBdr>
            <w:top w:val="none" w:sz="0" w:space="0" w:color="auto"/>
            <w:left w:val="none" w:sz="0" w:space="0" w:color="auto"/>
            <w:bottom w:val="none" w:sz="0" w:space="0" w:color="auto"/>
            <w:right w:val="none" w:sz="0" w:space="0" w:color="auto"/>
          </w:divBdr>
        </w:div>
        <w:div w:id="1116098349">
          <w:marLeft w:val="0"/>
          <w:marRight w:val="0"/>
          <w:marTop w:val="0"/>
          <w:marBottom w:val="0"/>
          <w:divBdr>
            <w:top w:val="none" w:sz="0" w:space="0" w:color="auto"/>
            <w:left w:val="none" w:sz="0" w:space="0" w:color="auto"/>
            <w:bottom w:val="none" w:sz="0" w:space="0" w:color="auto"/>
            <w:right w:val="none" w:sz="0" w:space="0" w:color="auto"/>
          </w:divBdr>
          <w:divsChild>
            <w:div w:id="1143959697">
              <w:marLeft w:val="0"/>
              <w:marRight w:val="0"/>
              <w:marTop w:val="0"/>
              <w:marBottom w:val="0"/>
              <w:divBdr>
                <w:top w:val="none" w:sz="0" w:space="0" w:color="auto"/>
                <w:left w:val="none" w:sz="0" w:space="0" w:color="auto"/>
                <w:bottom w:val="none" w:sz="0" w:space="0" w:color="auto"/>
                <w:right w:val="none" w:sz="0" w:space="0" w:color="auto"/>
              </w:divBdr>
            </w:div>
            <w:div w:id="309216610">
              <w:marLeft w:val="0"/>
              <w:marRight w:val="0"/>
              <w:marTop w:val="0"/>
              <w:marBottom w:val="0"/>
              <w:divBdr>
                <w:top w:val="none" w:sz="0" w:space="0" w:color="auto"/>
                <w:left w:val="none" w:sz="0" w:space="0" w:color="auto"/>
                <w:bottom w:val="none" w:sz="0" w:space="0" w:color="auto"/>
                <w:right w:val="none" w:sz="0" w:space="0" w:color="auto"/>
              </w:divBdr>
            </w:div>
            <w:div w:id="1804468511">
              <w:marLeft w:val="0"/>
              <w:marRight w:val="0"/>
              <w:marTop w:val="0"/>
              <w:marBottom w:val="0"/>
              <w:divBdr>
                <w:top w:val="none" w:sz="0" w:space="0" w:color="auto"/>
                <w:left w:val="none" w:sz="0" w:space="0" w:color="auto"/>
                <w:bottom w:val="none" w:sz="0" w:space="0" w:color="auto"/>
                <w:right w:val="none" w:sz="0" w:space="0" w:color="auto"/>
              </w:divBdr>
            </w:div>
            <w:div w:id="76556091">
              <w:marLeft w:val="0"/>
              <w:marRight w:val="0"/>
              <w:marTop w:val="0"/>
              <w:marBottom w:val="0"/>
              <w:divBdr>
                <w:top w:val="none" w:sz="0" w:space="0" w:color="auto"/>
                <w:left w:val="none" w:sz="0" w:space="0" w:color="auto"/>
                <w:bottom w:val="none" w:sz="0" w:space="0" w:color="auto"/>
                <w:right w:val="none" w:sz="0" w:space="0" w:color="auto"/>
              </w:divBdr>
            </w:div>
            <w:div w:id="555899871">
              <w:marLeft w:val="0"/>
              <w:marRight w:val="0"/>
              <w:marTop w:val="0"/>
              <w:marBottom w:val="0"/>
              <w:divBdr>
                <w:top w:val="none" w:sz="0" w:space="0" w:color="auto"/>
                <w:left w:val="none" w:sz="0" w:space="0" w:color="auto"/>
                <w:bottom w:val="none" w:sz="0" w:space="0" w:color="auto"/>
                <w:right w:val="none" w:sz="0" w:space="0" w:color="auto"/>
              </w:divBdr>
            </w:div>
            <w:div w:id="488710654">
              <w:marLeft w:val="0"/>
              <w:marRight w:val="0"/>
              <w:marTop w:val="0"/>
              <w:marBottom w:val="0"/>
              <w:divBdr>
                <w:top w:val="none" w:sz="0" w:space="0" w:color="auto"/>
                <w:left w:val="none" w:sz="0" w:space="0" w:color="auto"/>
                <w:bottom w:val="none" w:sz="0" w:space="0" w:color="auto"/>
                <w:right w:val="none" w:sz="0" w:space="0" w:color="auto"/>
              </w:divBdr>
            </w:div>
            <w:div w:id="488182031">
              <w:marLeft w:val="0"/>
              <w:marRight w:val="0"/>
              <w:marTop w:val="0"/>
              <w:marBottom w:val="0"/>
              <w:divBdr>
                <w:top w:val="none" w:sz="0" w:space="0" w:color="auto"/>
                <w:left w:val="none" w:sz="0" w:space="0" w:color="auto"/>
                <w:bottom w:val="none" w:sz="0" w:space="0" w:color="auto"/>
                <w:right w:val="none" w:sz="0" w:space="0" w:color="auto"/>
              </w:divBdr>
            </w:div>
            <w:div w:id="1711858">
              <w:marLeft w:val="0"/>
              <w:marRight w:val="0"/>
              <w:marTop w:val="0"/>
              <w:marBottom w:val="0"/>
              <w:divBdr>
                <w:top w:val="none" w:sz="0" w:space="0" w:color="auto"/>
                <w:left w:val="none" w:sz="0" w:space="0" w:color="auto"/>
                <w:bottom w:val="none" w:sz="0" w:space="0" w:color="auto"/>
                <w:right w:val="none" w:sz="0" w:space="0" w:color="auto"/>
              </w:divBdr>
            </w:div>
            <w:div w:id="1014188213">
              <w:marLeft w:val="0"/>
              <w:marRight w:val="0"/>
              <w:marTop w:val="0"/>
              <w:marBottom w:val="0"/>
              <w:divBdr>
                <w:top w:val="none" w:sz="0" w:space="0" w:color="auto"/>
                <w:left w:val="none" w:sz="0" w:space="0" w:color="auto"/>
                <w:bottom w:val="none" w:sz="0" w:space="0" w:color="auto"/>
                <w:right w:val="none" w:sz="0" w:space="0" w:color="auto"/>
              </w:divBdr>
            </w:div>
            <w:div w:id="1583375754">
              <w:marLeft w:val="0"/>
              <w:marRight w:val="0"/>
              <w:marTop w:val="0"/>
              <w:marBottom w:val="0"/>
              <w:divBdr>
                <w:top w:val="none" w:sz="0" w:space="0" w:color="auto"/>
                <w:left w:val="none" w:sz="0" w:space="0" w:color="auto"/>
                <w:bottom w:val="none" w:sz="0" w:space="0" w:color="auto"/>
                <w:right w:val="none" w:sz="0" w:space="0" w:color="auto"/>
              </w:divBdr>
            </w:div>
            <w:div w:id="2010911484">
              <w:marLeft w:val="0"/>
              <w:marRight w:val="0"/>
              <w:marTop w:val="0"/>
              <w:marBottom w:val="0"/>
              <w:divBdr>
                <w:top w:val="none" w:sz="0" w:space="0" w:color="auto"/>
                <w:left w:val="none" w:sz="0" w:space="0" w:color="auto"/>
                <w:bottom w:val="none" w:sz="0" w:space="0" w:color="auto"/>
                <w:right w:val="none" w:sz="0" w:space="0" w:color="auto"/>
              </w:divBdr>
            </w:div>
            <w:div w:id="1256209189">
              <w:marLeft w:val="0"/>
              <w:marRight w:val="0"/>
              <w:marTop w:val="0"/>
              <w:marBottom w:val="0"/>
              <w:divBdr>
                <w:top w:val="none" w:sz="0" w:space="0" w:color="auto"/>
                <w:left w:val="none" w:sz="0" w:space="0" w:color="auto"/>
                <w:bottom w:val="none" w:sz="0" w:space="0" w:color="auto"/>
                <w:right w:val="none" w:sz="0" w:space="0" w:color="auto"/>
              </w:divBdr>
            </w:div>
            <w:div w:id="488794731">
              <w:marLeft w:val="0"/>
              <w:marRight w:val="0"/>
              <w:marTop w:val="0"/>
              <w:marBottom w:val="0"/>
              <w:divBdr>
                <w:top w:val="none" w:sz="0" w:space="0" w:color="auto"/>
                <w:left w:val="none" w:sz="0" w:space="0" w:color="auto"/>
                <w:bottom w:val="none" w:sz="0" w:space="0" w:color="auto"/>
                <w:right w:val="none" w:sz="0" w:space="0" w:color="auto"/>
              </w:divBdr>
            </w:div>
          </w:divsChild>
        </w:div>
        <w:div w:id="330567505">
          <w:marLeft w:val="0"/>
          <w:marRight w:val="0"/>
          <w:marTop w:val="0"/>
          <w:marBottom w:val="0"/>
          <w:divBdr>
            <w:top w:val="none" w:sz="0" w:space="0" w:color="auto"/>
            <w:left w:val="none" w:sz="0" w:space="0" w:color="auto"/>
            <w:bottom w:val="none" w:sz="0" w:space="0" w:color="auto"/>
            <w:right w:val="none" w:sz="0" w:space="0" w:color="auto"/>
          </w:divBdr>
        </w:div>
        <w:div w:id="738357749">
          <w:marLeft w:val="0"/>
          <w:marRight w:val="0"/>
          <w:marTop w:val="0"/>
          <w:marBottom w:val="0"/>
          <w:divBdr>
            <w:top w:val="none" w:sz="0" w:space="0" w:color="auto"/>
            <w:left w:val="none" w:sz="0" w:space="0" w:color="auto"/>
            <w:bottom w:val="none" w:sz="0" w:space="0" w:color="auto"/>
            <w:right w:val="none" w:sz="0" w:space="0" w:color="auto"/>
          </w:divBdr>
        </w:div>
        <w:div w:id="6030872">
          <w:marLeft w:val="0"/>
          <w:marRight w:val="0"/>
          <w:marTop w:val="0"/>
          <w:marBottom w:val="0"/>
          <w:divBdr>
            <w:top w:val="none" w:sz="0" w:space="0" w:color="auto"/>
            <w:left w:val="none" w:sz="0" w:space="0" w:color="auto"/>
            <w:bottom w:val="none" w:sz="0" w:space="0" w:color="auto"/>
            <w:right w:val="none" w:sz="0" w:space="0" w:color="auto"/>
          </w:divBdr>
        </w:div>
        <w:div w:id="1327787760">
          <w:marLeft w:val="0"/>
          <w:marRight w:val="0"/>
          <w:marTop w:val="0"/>
          <w:marBottom w:val="0"/>
          <w:divBdr>
            <w:top w:val="none" w:sz="0" w:space="0" w:color="auto"/>
            <w:left w:val="none" w:sz="0" w:space="0" w:color="auto"/>
            <w:bottom w:val="none" w:sz="0" w:space="0" w:color="auto"/>
            <w:right w:val="none" w:sz="0" w:space="0" w:color="auto"/>
          </w:divBdr>
        </w:div>
        <w:div w:id="540287979">
          <w:marLeft w:val="0"/>
          <w:marRight w:val="0"/>
          <w:marTop w:val="0"/>
          <w:marBottom w:val="0"/>
          <w:divBdr>
            <w:top w:val="none" w:sz="0" w:space="0" w:color="auto"/>
            <w:left w:val="none" w:sz="0" w:space="0" w:color="auto"/>
            <w:bottom w:val="none" w:sz="0" w:space="0" w:color="auto"/>
            <w:right w:val="none" w:sz="0" w:space="0" w:color="auto"/>
          </w:divBdr>
        </w:div>
        <w:div w:id="2005090246">
          <w:marLeft w:val="0"/>
          <w:marRight w:val="0"/>
          <w:marTop w:val="0"/>
          <w:marBottom w:val="0"/>
          <w:divBdr>
            <w:top w:val="none" w:sz="0" w:space="0" w:color="auto"/>
            <w:left w:val="none" w:sz="0" w:space="0" w:color="auto"/>
            <w:bottom w:val="none" w:sz="0" w:space="0" w:color="auto"/>
            <w:right w:val="none" w:sz="0" w:space="0" w:color="auto"/>
          </w:divBdr>
        </w:div>
        <w:div w:id="981695069">
          <w:marLeft w:val="0"/>
          <w:marRight w:val="0"/>
          <w:marTop w:val="0"/>
          <w:marBottom w:val="0"/>
          <w:divBdr>
            <w:top w:val="none" w:sz="0" w:space="0" w:color="auto"/>
            <w:left w:val="none" w:sz="0" w:space="0" w:color="auto"/>
            <w:bottom w:val="none" w:sz="0" w:space="0" w:color="auto"/>
            <w:right w:val="none" w:sz="0" w:space="0" w:color="auto"/>
          </w:divBdr>
        </w:div>
        <w:div w:id="1707758926">
          <w:marLeft w:val="0"/>
          <w:marRight w:val="0"/>
          <w:marTop w:val="0"/>
          <w:marBottom w:val="0"/>
          <w:divBdr>
            <w:top w:val="none" w:sz="0" w:space="0" w:color="auto"/>
            <w:left w:val="none" w:sz="0" w:space="0" w:color="auto"/>
            <w:bottom w:val="none" w:sz="0" w:space="0" w:color="auto"/>
            <w:right w:val="none" w:sz="0" w:space="0" w:color="auto"/>
          </w:divBdr>
        </w:div>
        <w:div w:id="955913506">
          <w:marLeft w:val="0"/>
          <w:marRight w:val="0"/>
          <w:marTop w:val="0"/>
          <w:marBottom w:val="0"/>
          <w:divBdr>
            <w:top w:val="none" w:sz="0" w:space="0" w:color="auto"/>
            <w:left w:val="none" w:sz="0" w:space="0" w:color="auto"/>
            <w:bottom w:val="none" w:sz="0" w:space="0" w:color="auto"/>
            <w:right w:val="none" w:sz="0" w:space="0" w:color="auto"/>
          </w:divBdr>
        </w:div>
        <w:div w:id="1196307770">
          <w:marLeft w:val="0"/>
          <w:marRight w:val="0"/>
          <w:marTop w:val="0"/>
          <w:marBottom w:val="0"/>
          <w:divBdr>
            <w:top w:val="none" w:sz="0" w:space="0" w:color="auto"/>
            <w:left w:val="none" w:sz="0" w:space="0" w:color="auto"/>
            <w:bottom w:val="none" w:sz="0" w:space="0" w:color="auto"/>
            <w:right w:val="none" w:sz="0" w:space="0" w:color="auto"/>
          </w:divBdr>
        </w:div>
        <w:div w:id="292636622">
          <w:marLeft w:val="0"/>
          <w:marRight w:val="0"/>
          <w:marTop w:val="0"/>
          <w:marBottom w:val="0"/>
          <w:divBdr>
            <w:top w:val="none" w:sz="0" w:space="0" w:color="auto"/>
            <w:left w:val="none" w:sz="0" w:space="0" w:color="auto"/>
            <w:bottom w:val="none" w:sz="0" w:space="0" w:color="auto"/>
            <w:right w:val="none" w:sz="0" w:space="0" w:color="auto"/>
          </w:divBdr>
        </w:div>
        <w:div w:id="1339428938">
          <w:marLeft w:val="0"/>
          <w:marRight w:val="0"/>
          <w:marTop w:val="0"/>
          <w:marBottom w:val="0"/>
          <w:divBdr>
            <w:top w:val="none" w:sz="0" w:space="0" w:color="auto"/>
            <w:left w:val="none" w:sz="0" w:space="0" w:color="auto"/>
            <w:bottom w:val="none" w:sz="0" w:space="0" w:color="auto"/>
            <w:right w:val="none" w:sz="0" w:space="0" w:color="auto"/>
          </w:divBdr>
        </w:div>
        <w:div w:id="1916741943">
          <w:marLeft w:val="0"/>
          <w:marRight w:val="0"/>
          <w:marTop w:val="0"/>
          <w:marBottom w:val="0"/>
          <w:divBdr>
            <w:top w:val="none" w:sz="0" w:space="0" w:color="auto"/>
            <w:left w:val="none" w:sz="0" w:space="0" w:color="auto"/>
            <w:bottom w:val="none" w:sz="0" w:space="0" w:color="auto"/>
            <w:right w:val="none" w:sz="0" w:space="0" w:color="auto"/>
          </w:divBdr>
        </w:div>
        <w:div w:id="897860820">
          <w:marLeft w:val="0"/>
          <w:marRight w:val="0"/>
          <w:marTop w:val="0"/>
          <w:marBottom w:val="0"/>
          <w:divBdr>
            <w:top w:val="none" w:sz="0" w:space="0" w:color="auto"/>
            <w:left w:val="none" w:sz="0" w:space="0" w:color="auto"/>
            <w:bottom w:val="none" w:sz="0" w:space="0" w:color="auto"/>
            <w:right w:val="none" w:sz="0" w:space="0" w:color="auto"/>
          </w:divBdr>
        </w:div>
        <w:div w:id="533465579">
          <w:marLeft w:val="0"/>
          <w:marRight w:val="0"/>
          <w:marTop w:val="0"/>
          <w:marBottom w:val="0"/>
          <w:divBdr>
            <w:top w:val="none" w:sz="0" w:space="0" w:color="auto"/>
            <w:left w:val="none" w:sz="0" w:space="0" w:color="auto"/>
            <w:bottom w:val="none" w:sz="0" w:space="0" w:color="auto"/>
            <w:right w:val="none" w:sz="0" w:space="0" w:color="auto"/>
          </w:divBdr>
        </w:div>
        <w:div w:id="97019733">
          <w:marLeft w:val="0"/>
          <w:marRight w:val="0"/>
          <w:marTop w:val="0"/>
          <w:marBottom w:val="0"/>
          <w:divBdr>
            <w:top w:val="none" w:sz="0" w:space="0" w:color="auto"/>
            <w:left w:val="none" w:sz="0" w:space="0" w:color="auto"/>
            <w:bottom w:val="none" w:sz="0" w:space="0" w:color="auto"/>
            <w:right w:val="none" w:sz="0" w:space="0" w:color="auto"/>
          </w:divBdr>
        </w:div>
        <w:div w:id="1180510060">
          <w:marLeft w:val="0"/>
          <w:marRight w:val="0"/>
          <w:marTop w:val="0"/>
          <w:marBottom w:val="0"/>
          <w:divBdr>
            <w:top w:val="none" w:sz="0" w:space="0" w:color="auto"/>
            <w:left w:val="none" w:sz="0" w:space="0" w:color="auto"/>
            <w:bottom w:val="none" w:sz="0" w:space="0" w:color="auto"/>
            <w:right w:val="none" w:sz="0" w:space="0" w:color="auto"/>
          </w:divBdr>
        </w:div>
        <w:div w:id="2042974639">
          <w:marLeft w:val="0"/>
          <w:marRight w:val="0"/>
          <w:marTop w:val="0"/>
          <w:marBottom w:val="0"/>
          <w:divBdr>
            <w:top w:val="none" w:sz="0" w:space="0" w:color="auto"/>
            <w:left w:val="none" w:sz="0" w:space="0" w:color="auto"/>
            <w:bottom w:val="none" w:sz="0" w:space="0" w:color="auto"/>
            <w:right w:val="none" w:sz="0" w:space="0" w:color="auto"/>
          </w:divBdr>
        </w:div>
        <w:div w:id="1080253868">
          <w:marLeft w:val="0"/>
          <w:marRight w:val="0"/>
          <w:marTop w:val="0"/>
          <w:marBottom w:val="0"/>
          <w:divBdr>
            <w:top w:val="none" w:sz="0" w:space="0" w:color="auto"/>
            <w:left w:val="none" w:sz="0" w:space="0" w:color="auto"/>
            <w:bottom w:val="none" w:sz="0" w:space="0" w:color="auto"/>
            <w:right w:val="none" w:sz="0" w:space="0" w:color="auto"/>
          </w:divBdr>
        </w:div>
        <w:div w:id="549002876">
          <w:marLeft w:val="0"/>
          <w:marRight w:val="0"/>
          <w:marTop w:val="0"/>
          <w:marBottom w:val="0"/>
          <w:divBdr>
            <w:top w:val="none" w:sz="0" w:space="0" w:color="auto"/>
            <w:left w:val="none" w:sz="0" w:space="0" w:color="auto"/>
            <w:bottom w:val="none" w:sz="0" w:space="0" w:color="auto"/>
            <w:right w:val="none" w:sz="0" w:space="0" w:color="auto"/>
          </w:divBdr>
        </w:div>
        <w:div w:id="475802419">
          <w:marLeft w:val="0"/>
          <w:marRight w:val="0"/>
          <w:marTop w:val="0"/>
          <w:marBottom w:val="0"/>
          <w:divBdr>
            <w:top w:val="none" w:sz="0" w:space="0" w:color="auto"/>
            <w:left w:val="none" w:sz="0" w:space="0" w:color="auto"/>
            <w:bottom w:val="none" w:sz="0" w:space="0" w:color="auto"/>
            <w:right w:val="none" w:sz="0" w:space="0" w:color="auto"/>
          </w:divBdr>
        </w:div>
        <w:div w:id="1676762889">
          <w:marLeft w:val="0"/>
          <w:marRight w:val="0"/>
          <w:marTop w:val="0"/>
          <w:marBottom w:val="0"/>
          <w:divBdr>
            <w:top w:val="none" w:sz="0" w:space="0" w:color="auto"/>
            <w:left w:val="none" w:sz="0" w:space="0" w:color="auto"/>
            <w:bottom w:val="none" w:sz="0" w:space="0" w:color="auto"/>
            <w:right w:val="none" w:sz="0" w:space="0" w:color="auto"/>
          </w:divBdr>
        </w:div>
        <w:div w:id="1961380283">
          <w:marLeft w:val="0"/>
          <w:marRight w:val="0"/>
          <w:marTop w:val="0"/>
          <w:marBottom w:val="0"/>
          <w:divBdr>
            <w:top w:val="none" w:sz="0" w:space="0" w:color="auto"/>
            <w:left w:val="none" w:sz="0" w:space="0" w:color="auto"/>
            <w:bottom w:val="none" w:sz="0" w:space="0" w:color="auto"/>
            <w:right w:val="none" w:sz="0" w:space="0" w:color="auto"/>
          </w:divBdr>
        </w:div>
        <w:div w:id="708459166">
          <w:marLeft w:val="0"/>
          <w:marRight w:val="0"/>
          <w:marTop w:val="0"/>
          <w:marBottom w:val="0"/>
          <w:divBdr>
            <w:top w:val="none" w:sz="0" w:space="0" w:color="auto"/>
            <w:left w:val="none" w:sz="0" w:space="0" w:color="auto"/>
            <w:bottom w:val="none" w:sz="0" w:space="0" w:color="auto"/>
            <w:right w:val="none" w:sz="0" w:space="0" w:color="auto"/>
          </w:divBdr>
        </w:div>
        <w:div w:id="1311523254">
          <w:marLeft w:val="0"/>
          <w:marRight w:val="0"/>
          <w:marTop w:val="0"/>
          <w:marBottom w:val="0"/>
          <w:divBdr>
            <w:top w:val="none" w:sz="0" w:space="0" w:color="auto"/>
            <w:left w:val="none" w:sz="0" w:space="0" w:color="auto"/>
            <w:bottom w:val="none" w:sz="0" w:space="0" w:color="auto"/>
            <w:right w:val="none" w:sz="0" w:space="0" w:color="auto"/>
          </w:divBdr>
        </w:div>
        <w:div w:id="44068525">
          <w:marLeft w:val="0"/>
          <w:marRight w:val="0"/>
          <w:marTop w:val="0"/>
          <w:marBottom w:val="0"/>
          <w:divBdr>
            <w:top w:val="none" w:sz="0" w:space="0" w:color="auto"/>
            <w:left w:val="none" w:sz="0" w:space="0" w:color="auto"/>
            <w:bottom w:val="none" w:sz="0" w:space="0" w:color="auto"/>
            <w:right w:val="none" w:sz="0" w:space="0" w:color="auto"/>
          </w:divBdr>
        </w:div>
        <w:div w:id="502085214">
          <w:marLeft w:val="0"/>
          <w:marRight w:val="0"/>
          <w:marTop w:val="0"/>
          <w:marBottom w:val="0"/>
          <w:divBdr>
            <w:top w:val="none" w:sz="0" w:space="0" w:color="auto"/>
            <w:left w:val="none" w:sz="0" w:space="0" w:color="auto"/>
            <w:bottom w:val="none" w:sz="0" w:space="0" w:color="auto"/>
            <w:right w:val="none" w:sz="0" w:space="0" w:color="auto"/>
          </w:divBdr>
        </w:div>
        <w:div w:id="1571577315">
          <w:marLeft w:val="0"/>
          <w:marRight w:val="0"/>
          <w:marTop w:val="0"/>
          <w:marBottom w:val="0"/>
          <w:divBdr>
            <w:top w:val="none" w:sz="0" w:space="0" w:color="auto"/>
            <w:left w:val="none" w:sz="0" w:space="0" w:color="auto"/>
            <w:bottom w:val="none" w:sz="0" w:space="0" w:color="auto"/>
            <w:right w:val="none" w:sz="0" w:space="0" w:color="auto"/>
          </w:divBdr>
        </w:div>
        <w:div w:id="1827356062">
          <w:marLeft w:val="0"/>
          <w:marRight w:val="0"/>
          <w:marTop w:val="0"/>
          <w:marBottom w:val="0"/>
          <w:divBdr>
            <w:top w:val="none" w:sz="0" w:space="0" w:color="auto"/>
            <w:left w:val="none" w:sz="0" w:space="0" w:color="auto"/>
            <w:bottom w:val="none" w:sz="0" w:space="0" w:color="auto"/>
            <w:right w:val="none" w:sz="0" w:space="0" w:color="auto"/>
          </w:divBdr>
        </w:div>
        <w:div w:id="1689523943">
          <w:marLeft w:val="0"/>
          <w:marRight w:val="0"/>
          <w:marTop w:val="0"/>
          <w:marBottom w:val="0"/>
          <w:divBdr>
            <w:top w:val="none" w:sz="0" w:space="0" w:color="auto"/>
            <w:left w:val="none" w:sz="0" w:space="0" w:color="auto"/>
            <w:bottom w:val="none" w:sz="0" w:space="0" w:color="auto"/>
            <w:right w:val="none" w:sz="0" w:space="0" w:color="auto"/>
          </w:divBdr>
        </w:div>
        <w:div w:id="565192266">
          <w:marLeft w:val="0"/>
          <w:marRight w:val="0"/>
          <w:marTop w:val="0"/>
          <w:marBottom w:val="0"/>
          <w:divBdr>
            <w:top w:val="none" w:sz="0" w:space="0" w:color="auto"/>
            <w:left w:val="none" w:sz="0" w:space="0" w:color="auto"/>
            <w:bottom w:val="none" w:sz="0" w:space="0" w:color="auto"/>
            <w:right w:val="none" w:sz="0" w:space="0" w:color="auto"/>
          </w:divBdr>
        </w:div>
        <w:div w:id="1825974044">
          <w:marLeft w:val="0"/>
          <w:marRight w:val="0"/>
          <w:marTop w:val="0"/>
          <w:marBottom w:val="0"/>
          <w:divBdr>
            <w:top w:val="none" w:sz="0" w:space="0" w:color="auto"/>
            <w:left w:val="none" w:sz="0" w:space="0" w:color="auto"/>
            <w:bottom w:val="none" w:sz="0" w:space="0" w:color="auto"/>
            <w:right w:val="none" w:sz="0" w:space="0" w:color="auto"/>
          </w:divBdr>
        </w:div>
        <w:div w:id="1824081913">
          <w:marLeft w:val="0"/>
          <w:marRight w:val="0"/>
          <w:marTop w:val="0"/>
          <w:marBottom w:val="0"/>
          <w:divBdr>
            <w:top w:val="none" w:sz="0" w:space="0" w:color="auto"/>
            <w:left w:val="none" w:sz="0" w:space="0" w:color="auto"/>
            <w:bottom w:val="none" w:sz="0" w:space="0" w:color="auto"/>
            <w:right w:val="none" w:sz="0" w:space="0" w:color="auto"/>
          </w:divBdr>
        </w:div>
        <w:div w:id="1195339391">
          <w:marLeft w:val="0"/>
          <w:marRight w:val="0"/>
          <w:marTop w:val="0"/>
          <w:marBottom w:val="0"/>
          <w:divBdr>
            <w:top w:val="none" w:sz="0" w:space="0" w:color="auto"/>
            <w:left w:val="none" w:sz="0" w:space="0" w:color="auto"/>
            <w:bottom w:val="none" w:sz="0" w:space="0" w:color="auto"/>
            <w:right w:val="none" w:sz="0" w:space="0" w:color="auto"/>
          </w:divBdr>
        </w:div>
        <w:div w:id="527453257">
          <w:marLeft w:val="0"/>
          <w:marRight w:val="0"/>
          <w:marTop w:val="0"/>
          <w:marBottom w:val="0"/>
          <w:divBdr>
            <w:top w:val="none" w:sz="0" w:space="0" w:color="auto"/>
            <w:left w:val="none" w:sz="0" w:space="0" w:color="auto"/>
            <w:bottom w:val="none" w:sz="0" w:space="0" w:color="auto"/>
            <w:right w:val="none" w:sz="0" w:space="0" w:color="auto"/>
          </w:divBdr>
        </w:div>
        <w:div w:id="1037972125">
          <w:marLeft w:val="0"/>
          <w:marRight w:val="0"/>
          <w:marTop w:val="0"/>
          <w:marBottom w:val="0"/>
          <w:divBdr>
            <w:top w:val="none" w:sz="0" w:space="0" w:color="auto"/>
            <w:left w:val="none" w:sz="0" w:space="0" w:color="auto"/>
            <w:bottom w:val="none" w:sz="0" w:space="0" w:color="auto"/>
            <w:right w:val="none" w:sz="0" w:space="0" w:color="auto"/>
          </w:divBdr>
        </w:div>
        <w:div w:id="1354261320">
          <w:marLeft w:val="0"/>
          <w:marRight w:val="0"/>
          <w:marTop w:val="0"/>
          <w:marBottom w:val="0"/>
          <w:divBdr>
            <w:top w:val="none" w:sz="0" w:space="0" w:color="auto"/>
            <w:left w:val="none" w:sz="0" w:space="0" w:color="auto"/>
            <w:bottom w:val="none" w:sz="0" w:space="0" w:color="auto"/>
            <w:right w:val="none" w:sz="0" w:space="0" w:color="auto"/>
          </w:divBdr>
        </w:div>
        <w:div w:id="1563251957">
          <w:marLeft w:val="0"/>
          <w:marRight w:val="0"/>
          <w:marTop w:val="0"/>
          <w:marBottom w:val="0"/>
          <w:divBdr>
            <w:top w:val="none" w:sz="0" w:space="0" w:color="auto"/>
            <w:left w:val="none" w:sz="0" w:space="0" w:color="auto"/>
            <w:bottom w:val="none" w:sz="0" w:space="0" w:color="auto"/>
            <w:right w:val="none" w:sz="0" w:space="0" w:color="auto"/>
          </w:divBdr>
        </w:div>
        <w:div w:id="1550796506">
          <w:marLeft w:val="0"/>
          <w:marRight w:val="0"/>
          <w:marTop w:val="0"/>
          <w:marBottom w:val="0"/>
          <w:divBdr>
            <w:top w:val="none" w:sz="0" w:space="0" w:color="auto"/>
            <w:left w:val="none" w:sz="0" w:space="0" w:color="auto"/>
            <w:bottom w:val="none" w:sz="0" w:space="0" w:color="auto"/>
            <w:right w:val="none" w:sz="0" w:space="0" w:color="auto"/>
          </w:divBdr>
        </w:div>
        <w:div w:id="1109012323">
          <w:marLeft w:val="0"/>
          <w:marRight w:val="0"/>
          <w:marTop w:val="0"/>
          <w:marBottom w:val="0"/>
          <w:divBdr>
            <w:top w:val="none" w:sz="0" w:space="0" w:color="auto"/>
            <w:left w:val="none" w:sz="0" w:space="0" w:color="auto"/>
            <w:bottom w:val="none" w:sz="0" w:space="0" w:color="auto"/>
            <w:right w:val="none" w:sz="0" w:space="0" w:color="auto"/>
          </w:divBdr>
        </w:div>
        <w:div w:id="1894921498">
          <w:marLeft w:val="0"/>
          <w:marRight w:val="0"/>
          <w:marTop w:val="0"/>
          <w:marBottom w:val="0"/>
          <w:divBdr>
            <w:top w:val="none" w:sz="0" w:space="0" w:color="auto"/>
            <w:left w:val="none" w:sz="0" w:space="0" w:color="auto"/>
            <w:bottom w:val="none" w:sz="0" w:space="0" w:color="auto"/>
            <w:right w:val="none" w:sz="0" w:space="0" w:color="auto"/>
          </w:divBdr>
        </w:div>
        <w:div w:id="1311909094">
          <w:marLeft w:val="0"/>
          <w:marRight w:val="0"/>
          <w:marTop w:val="0"/>
          <w:marBottom w:val="0"/>
          <w:divBdr>
            <w:top w:val="none" w:sz="0" w:space="0" w:color="auto"/>
            <w:left w:val="none" w:sz="0" w:space="0" w:color="auto"/>
            <w:bottom w:val="none" w:sz="0" w:space="0" w:color="auto"/>
            <w:right w:val="none" w:sz="0" w:space="0" w:color="auto"/>
          </w:divBdr>
        </w:div>
        <w:div w:id="478309384">
          <w:marLeft w:val="0"/>
          <w:marRight w:val="0"/>
          <w:marTop w:val="0"/>
          <w:marBottom w:val="0"/>
          <w:divBdr>
            <w:top w:val="none" w:sz="0" w:space="0" w:color="auto"/>
            <w:left w:val="none" w:sz="0" w:space="0" w:color="auto"/>
            <w:bottom w:val="none" w:sz="0" w:space="0" w:color="auto"/>
            <w:right w:val="none" w:sz="0" w:space="0" w:color="auto"/>
          </w:divBdr>
        </w:div>
        <w:div w:id="123429789">
          <w:marLeft w:val="0"/>
          <w:marRight w:val="0"/>
          <w:marTop w:val="0"/>
          <w:marBottom w:val="0"/>
          <w:divBdr>
            <w:top w:val="none" w:sz="0" w:space="0" w:color="auto"/>
            <w:left w:val="none" w:sz="0" w:space="0" w:color="auto"/>
            <w:bottom w:val="none" w:sz="0" w:space="0" w:color="auto"/>
            <w:right w:val="none" w:sz="0" w:space="0" w:color="auto"/>
          </w:divBdr>
        </w:div>
        <w:div w:id="538981242">
          <w:marLeft w:val="0"/>
          <w:marRight w:val="0"/>
          <w:marTop w:val="0"/>
          <w:marBottom w:val="0"/>
          <w:divBdr>
            <w:top w:val="none" w:sz="0" w:space="0" w:color="auto"/>
            <w:left w:val="none" w:sz="0" w:space="0" w:color="auto"/>
            <w:bottom w:val="none" w:sz="0" w:space="0" w:color="auto"/>
            <w:right w:val="none" w:sz="0" w:space="0" w:color="auto"/>
          </w:divBdr>
        </w:div>
        <w:div w:id="1609967407">
          <w:marLeft w:val="0"/>
          <w:marRight w:val="0"/>
          <w:marTop w:val="0"/>
          <w:marBottom w:val="0"/>
          <w:divBdr>
            <w:top w:val="none" w:sz="0" w:space="0" w:color="auto"/>
            <w:left w:val="none" w:sz="0" w:space="0" w:color="auto"/>
            <w:bottom w:val="none" w:sz="0" w:space="0" w:color="auto"/>
            <w:right w:val="none" w:sz="0" w:space="0" w:color="auto"/>
          </w:divBdr>
        </w:div>
        <w:div w:id="1069108750">
          <w:marLeft w:val="0"/>
          <w:marRight w:val="0"/>
          <w:marTop w:val="0"/>
          <w:marBottom w:val="0"/>
          <w:divBdr>
            <w:top w:val="none" w:sz="0" w:space="0" w:color="auto"/>
            <w:left w:val="none" w:sz="0" w:space="0" w:color="auto"/>
            <w:bottom w:val="none" w:sz="0" w:space="0" w:color="auto"/>
            <w:right w:val="none" w:sz="0" w:space="0" w:color="auto"/>
          </w:divBdr>
        </w:div>
        <w:div w:id="22942205">
          <w:marLeft w:val="0"/>
          <w:marRight w:val="0"/>
          <w:marTop w:val="0"/>
          <w:marBottom w:val="0"/>
          <w:divBdr>
            <w:top w:val="none" w:sz="0" w:space="0" w:color="auto"/>
            <w:left w:val="none" w:sz="0" w:space="0" w:color="auto"/>
            <w:bottom w:val="none" w:sz="0" w:space="0" w:color="auto"/>
            <w:right w:val="none" w:sz="0" w:space="0" w:color="auto"/>
          </w:divBdr>
        </w:div>
        <w:div w:id="791099156">
          <w:marLeft w:val="0"/>
          <w:marRight w:val="0"/>
          <w:marTop w:val="0"/>
          <w:marBottom w:val="0"/>
          <w:divBdr>
            <w:top w:val="none" w:sz="0" w:space="0" w:color="auto"/>
            <w:left w:val="none" w:sz="0" w:space="0" w:color="auto"/>
            <w:bottom w:val="none" w:sz="0" w:space="0" w:color="auto"/>
            <w:right w:val="none" w:sz="0" w:space="0" w:color="auto"/>
          </w:divBdr>
        </w:div>
        <w:div w:id="245118778">
          <w:marLeft w:val="0"/>
          <w:marRight w:val="0"/>
          <w:marTop w:val="0"/>
          <w:marBottom w:val="0"/>
          <w:divBdr>
            <w:top w:val="none" w:sz="0" w:space="0" w:color="auto"/>
            <w:left w:val="none" w:sz="0" w:space="0" w:color="auto"/>
            <w:bottom w:val="none" w:sz="0" w:space="0" w:color="auto"/>
            <w:right w:val="none" w:sz="0" w:space="0" w:color="auto"/>
          </w:divBdr>
        </w:div>
        <w:div w:id="965963053">
          <w:marLeft w:val="0"/>
          <w:marRight w:val="0"/>
          <w:marTop w:val="0"/>
          <w:marBottom w:val="0"/>
          <w:divBdr>
            <w:top w:val="none" w:sz="0" w:space="0" w:color="auto"/>
            <w:left w:val="none" w:sz="0" w:space="0" w:color="auto"/>
            <w:bottom w:val="none" w:sz="0" w:space="0" w:color="auto"/>
            <w:right w:val="none" w:sz="0" w:space="0" w:color="auto"/>
          </w:divBdr>
        </w:div>
        <w:div w:id="2007589540">
          <w:marLeft w:val="0"/>
          <w:marRight w:val="0"/>
          <w:marTop w:val="0"/>
          <w:marBottom w:val="0"/>
          <w:divBdr>
            <w:top w:val="none" w:sz="0" w:space="0" w:color="auto"/>
            <w:left w:val="none" w:sz="0" w:space="0" w:color="auto"/>
            <w:bottom w:val="none" w:sz="0" w:space="0" w:color="auto"/>
            <w:right w:val="none" w:sz="0" w:space="0" w:color="auto"/>
          </w:divBdr>
        </w:div>
        <w:div w:id="1620144064">
          <w:marLeft w:val="0"/>
          <w:marRight w:val="0"/>
          <w:marTop w:val="0"/>
          <w:marBottom w:val="0"/>
          <w:divBdr>
            <w:top w:val="none" w:sz="0" w:space="0" w:color="auto"/>
            <w:left w:val="none" w:sz="0" w:space="0" w:color="auto"/>
            <w:bottom w:val="none" w:sz="0" w:space="0" w:color="auto"/>
            <w:right w:val="none" w:sz="0" w:space="0" w:color="auto"/>
          </w:divBdr>
        </w:div>
        <w:div w:id="1257129158">
          <w:marLeft w:val="0"/>
          <w:marRight w:val="0"/>
          <w:marTop w:val="0"/>
          <w:marBottom w:val="0"/>
          <w:divBdr>
            <w:top w:val="none" w:sz="0" w:space="0" w:color="auto"/>
            <w:left w:val="none" w:sz="0" w:space="0" w:color="auto"/>
            <w:bottom w:val="none" w:sz="0" w:space="0" w:color="auto"/>
            <w:right w:val="none" w:sz="0" w:space="0" w:color="auto"/>
          </w:divBdr>
        </w:div>
        <w:div w:id="2017145594">
          <w:marLeft w:val="0"/>
          <w:marRight w:val="0"/>
          <w:marTop w:val="0"/>
          <w:marBottom w:val="0"/>
          <w:divBdr>
            <w:top w:val="none" w:sz="0" w:space="0" w:color="auto"/>
            <w:left w:val="none" w:sz="0" w:space="0" w:color="auto"/>
            <w:bottom w:val="none" w:sz="0" w:space="0" w:color="auto"/>
            <w:right w:val="none" w:sz="0" w:space="0" w:color="auto"/>
          </w:divBdr>
        </w:div>
        <w:div w:id="1176114252">
          <w:marLeft w:val="0"/>
          <w:marRight w:val="0"/>
          <w:marTop w:val="0"/>
          <w:marBottom w:val="0"/>
          <w:divBdr>
            <w:top w:val="none" w:sz="0" w:space="0" w:color="auto"/>
            <w:left w:val="none" w:sz="0" w:space="0" w:color="auto"/>
            <w:bottom w:val="none" w:sz="0" w:space="0" w:color="auto"/>
            <w:right w:val="none" w:sz="0" w:space="0" w:color="auto"/>
          </w:divBdr>
        </w:div>
        <w:div w:id="816185868">
          <w:marLeft w:val="0"/>
          <w:marRight w:val="0"/>
          <w:marTop w:val="0"/>
          <w:marBottom w:val="0"/>
          <w:divBdr>
            <w:top w:val="none" w:sz="0" w:space="0" w:color="auto"/>
            <w:left w:val="none" w:sz="0" w:space="0" w:color="auto"/>
            <w:bottom w:val="none" w:sz="0" w:space="0" w:color="auto"/>
            <w:right w:val="none" w:sz="0" w:space="0" w:color="auto"/>
          </w:divBdr>
        </w:div>
        <w:div w:id="500241998">
          <w:marLeft w:val="0"/>
          <w:marRight w:val="0"/>
          <w:marTop w:val="0"/>
          <w:marBottom w:val="0"/>
          <w:divBdr>
            <w:top w:val="none" w:sz="0" w:space="0" w:color="auto"/>
            <w:left w:val="none" w:sz="0" w:space="0" w:color="auto"/>
            <w:bottom w:val="none" w:sz="0" w:space="0" w:color="auto"/>
            <w:right w:val="none" w:sz="0" w:space="0" w:color="auto"/>
          </w:divBdr>
        </w:div>
        <w:div w:id="957107052">
          <w:marLeft w:val="0"/>
          <w:marRight w:val="0"/>
          <w:marTop w:val="0"/>
          <w:marBottom w:val="0"/>
          <w:divBdr>
            <w:top w:val="none" w:sz="0" w:space="0" w:color="auto"/>
            <w:left w:val="none" w:sz="0" w:space="0" w:color="auto"/>
            <w:bottom w:val="none" w:sz="0" w:space="0" w:color="auto"/>
            <w:right w:val="none" w:sz="0" w:space="0" w:color="auto"/>
          </w:divBdr>
        </w:div>
        <w:div w:id="291641851">
          <w:marLeft w:val="0"/>
          <w:marRight w:val="0"/>
          <w:marTop w:val="0"/>
          <w:marBottom w:val="0"/>
          <w:divBdr>
            <w:top w:val="none" w:sz="0" w:space="0" w:color="auto"/>
            <w:left w:val="none" w:sz="0" w:space="0" w:color="auto"/>
            <w:bottom w:val="none" w:sz="0" w:space="0" w:color="auto"/>
            <w:right w:val="none" w:sz="0" w:space="0" w:color="auto"/>
          </w:divBdr>
        </w:div>
        <w:div w:id="1105999214">
          <w:marLeft w:val="0"/>
          <w:marRight w:val="0"/>
          <w:marTop w:val="0"/>
          <w:marBottom w:val="0"/>
          <w:divBdr>
            <w:top w:val="none" w:sz="0" w:space="0" w:color="auto"/>
            <w:left w:val="none" w:sz="0" w:space="0" w:color="auto"/>
            <w:bottom w:val="none" w:sz="0" w:space="0" w:color="auto"/>
            <w:right w:val="none" w:sz="0" w:space="0" w:color="auto"/>
          </w:divBdr>
        </w:div>
        <w:div w:id="1506549432">
          <w:marLeft w:val="0"/>
          <w:marRight w:val="0"/>
          <w:marTop w:val="0"/>
          <w:marBottom w:val="0"/>
          <w:divBdr>
            <w:top w:val="none" w:sz="0" w:space="0" w:color="auto"/>
            <w:left w:val="none" w:sz="0" w:space="0" w:color="auto"/>
            <w:bottom w:val="none" w:sz="0" w:space="0" w:color="auto"/>
            <w:right w:val="none" w:sz="0" w:space="0" w:color="auto"/>
          </w:divBdr>
        </w:div>
        <w:div w:id="123429634">
          <w:marLeft w:val="0"/>
          <w:marRight w:val="0"/>
          <w:marTop w:val="0"/>
          <w:marBottom w:val="0"/>
          <w:divBdr>
            <w:top w:val="none" w:sz="0" w:space="0" w:color="auto"/>
            <w:left w:val="none" w:sz="0" w:space="0" w:color="auto"/>
            <w:bottom w:val="none" w:sz="0" w:space="0" w:color="auto"/>
            <w:right w:val="none" w:sz="0" w:space="0" w:color="auto"/>
          </w:divBdr>
        </w:div>
        <w:div w:id="2083991405">
          <w:marLeft w:val="0"/>
          <w:marRight w:val="0"/>
          <w:marTop w:val="0"/>
          <w:marBottom w:val="0"/>
          <w:divBdr>
            <w:top w:val="none" w:sz="0" w:space="0" w:color="auto"/>
            <w:left w:val="none" w:sz="0" w:space="0" w:color="auto"/>
            <w:bottom w:val="none" w:sz="0" w:space="0" w:color="auto"/>
            <w:right w:val="none" w:sz="0" w:space="0" w:color="auto"/>
          </w:divBdr>
        </w:div>
        <w:div w:id="2073574702">
          <w:marLeft w:val="0"/>
          <w:marRight w:val="0"/>
          <w:marTop w:val="0"/>
          <w:marBottom w:val="0"/>
          <w:divBdr>
            <w:top w:val="none" w:sz="0" w:space="0" w:color="auto"/>
            <w:left w:val="none" w:sz="0" w:space="0" w:color="auto"/>
            <w:bottom w:val="none" w:sz="0" w:space="0" w:color="auto"/>
            <w:right w:val="none" w:sz="0" w:space="0" w:color="auto"/>
          </w:divBdr>
        </w:div>
        <w:div w:id="612829041">
          <w:marLeft w:val="0"/>
          <w:marRight w:val="0"/>
          <w:marTop w:val="0"/>
          <w:marBottom w:val="0"/>
          <w:divBdr>
            <w:top w:val="none" w:sz="0" w:space="0" w:color="auto"/>
            <w:left w:val="none" w:sz="0" w:space="0" w:color="auto"/>
            <w:bottom w:val="none" w:sz="0" w:space="0" w:color="auto"/>
            <w:right w:val="none" w:sz="0" w:space="0" w:color="auto"/>
          </w:divBdr>
        </w:div>
        <w:div w:id="2032603680">
          <w:marLeft w:val="0"/>
          <w:marRight w:val="0"/>
          <w:marTop w:val="0"/>
          <w:marBottom w:val="0"/>
          <w:divBdr>
            <w:top w:val="none" w:sz="0" w:space="0" w:color="auto"/>
            <w:left w:val="none" w:sz="0" w:space="0" w:color="auto"/>
            <w:bottom w:val="none" w:sz="0" w:space="0" w:color="auto"/>
            <w:right w:val="none" w:sz="0" w:space="0" w:color="auto"/>
          </w:divBdr>
        </w:div>
        <w:div w:id="1873571889">
          <w:marLeft w:val="0"/>
          <w:marRight w:val="0"/>
          <w:marTop w:val="0"/>
          <w:marBottom w:val="0"/>
          <w:divBdr>
            <w:top w:val="none" w:sz="0" w:space="0" w:color="auto"/>
            <w:left w:val="none" w:sz="0" w:space="0" w:color="auto"/>
            <w:bottom w:val="none" w:sz="0" w:space="0" w:color="auto"/>
            <w:right w:val="none" w:sz="0" w:space="0" w:color="auto"/>
          </w:divBdr>
        </w:div>
        <w:div w:id="590965013">
          <w:marLeft w:val="0"/>
          <w:marRight w:val="0"/>
          <w:marTop w:val="0"/>
          <w:marBottom w:val="0"/>
          <w:divBdr>
            <w:top w:val="none" w:sz="0" w:space="0" w:color="auto"/>
            <w:left w:val="none" w:sz="0" w:space="0" w:color="auto"/>
            <w:bottom w:val="none" w:sz="0" w:space="0" w:color="auto"/>
            <w:right w:val="none" w:sz="0" w:space="0" w:color="auto"/>
          </w:divBdr>
        </w:div>
        <w:div w:id="1763184681">
          <w:marLeft w:val="0"/>
          <w:marRight w:val="0"/>
          <w:marTop w:val="0"/>
          <w:marBottom w:val="0"/>
          <w:divBdr>
            <w:top w:val="none" w:sz="0" w:space="0" w:color="auto"/>
            <w:left w:val="none" w:sz="0" w:space="0" w:color="auto"/>
            <w:bottom w:val="none" w:sz="0" w:space="0" w:color="auto"/>
            <w:right w:val="none" w:sz="0" w:space="0" w:color="auto"/>
          </w:divBdr>
        </w:div>
        <w:div w:id="91095993">
          <w:marLeft w:val="0"/>
          <w:marRight w:val="0"/>
          <w:marTop w:val="0"/>
          <w:marBottom w:val="0"/>
          <w:divBdr>
            <w:top w:val="none" w:sz="0" w:space="0" w:color="auto"/>
            <w:left w:val="none" w:sz="0" w:space="0" w:color="auto"/>
            <w:bottom w:val="none" w:sz="0" w:space="0" w:color="auto"/>
            <w:right w:val="none" w:sz="0" w:space="0" w:color="auto"/>
          </w:divBdr>
        </w:div>
        <w:div w:id="1555235489">
          <w:marLeft w:val="0"/>
          <w:marRight w:val="0"/>
          <w:marTop w:val="0"/>
          <w:marBottom w:val="0"/>
          <w:divBdr>
            <w:top w:val="none" w:sz="0" w:space="0" w:color="auto"/>
            <w:left w:val="none" w:sz="0" w:space="0" w:color="auto"/>
            <w:bottom w:val="none" w:sz="0" w:space="0" w:color="auto"/>
            <w:right w:val="none" w:sz="0" w:space="0" w:color="auto"/>
          </w:divBdr>
        </w:div>
        <w:div w:id="1455829661">
          <w:marLeft w:val="0"/>
          <w:marRight w:val="0"/>
          <w:marTop w:val="0"/>
          <w:marBottom w:val="0"/>
          <w:divBdr>
            <w:top w:val="none" w:sz="0" w:space="0" w:color="auto"/>
            <w:left w:val="none" w:sz="0" w:space="0" w:color="auto"/>
            <w:bottom w:val="none" w:sz="0" w:space="0" w:color="auto"/>
            <w:right w:val="none" w:sz="0" w:space="0" w:color="auto"/>
          </w:divBdr>
        </w:div>
        <w:div w:id="1195313782">
          <w:marLeft w:val="0"/>
          <w:marRight w:val="0"/>
          <w:marTop w:val="0"/>
          <w:marBottom w:val="0"/>
          <w:divBdr>
            <w:top w:val="none" w:sz="0" w:space="0" w:color="auto"/>
            <w:left w:val="none" w:sz="0" w:space="0" w:color="auto"/>
            <w:bottom w:val="none" w:sz="0" w:space="0" w:color="auto"/>
            <w:right w:val="none" w:sz="0" w:space="0" w:color="auto"/>
          </w:divBdr>
        </w:div>
        <w:div w:id="1522889834">
          <w:marLeft w:val="0"/>
          <w:marRight w:val="0"/>
          <w:marTop w:val="0"/>
          <w:marBottom w:val="0"/>
          <w:divBdr>
            <w:top w:val="none" w:sz="0" w:space="0" w:color="auto"/>
            <w:left w:val="none" w:sz="0" w:space="0" w:color="auto"/>
            <w:bottom w:val="none" w:sz="0" w:space="0" w:color="auto"/>
            <w:right w:val="none" w:sz="0" w:space="0" w:color="auto"/>
          </w:divBdr>
        </w:div>
        <w:div w:id="1021011602">
          <w:marLeft w:val="0"/>
          <w:marRight w:val="0"/>
          <w:marTop w:val="0"/>
          <w:marBottom w:val="0"/>
          <w:divBdr>
            <w:top w:val="none" w:sz="0" w:space="0" w:color="auto"/>
            <w:left w:val="none" w:sz="0" w:space="0" w:color="auto"/>
            <w:bottom w:val="none" w:sz="0" w:space="0" w:color="auto"/>
            <w:right w:val="none" w:sz="0" w:space="0" w:color="auto"/>
          </w:divBdr>
        </w:div>
        <w:div w:id="1421489947">
          <w:marLeft w:val="0"/>
          <w:marRight w:val="0"/>
          <w:marTop w:val="0"/>
          <w:marBottom w:val="0"/>
          <w:divBdr>
            <w:top w:val="none" w:sz="0" w:space="0" w:color="auto"/>
            <w:left w:val="none" w:sz="0" w:space="0" w:color="auto"/>
            <w:bottom w:val="none" w:sz="0" w:space="0" w:color="auto"/>
            <w:right w:val="none" w:sz="0" w:space="0" w:color="auto"/>
          </w:divBdr>
          <w:divsChild>
            <w:div w:id="516845076">
              <w:marLeft w:val="0"/>
              <w:marRight w:val="0"/>
              <w:marTop w:val="0"/>
              <w:marBottom w:val="0"/>
              <w:divBdr>
                <w:top w:val="none" w:sz="0" w:space="0" w:color="auto"/>
                <w:left w:val="none" w:sz="0" w:space="0" w:color="auto"/>
                <w:bottom w:val="none" w:sz="0" w:space="0" w:color="auto"/>
                <w:right w:val="none" w:sz="0" w:space="0" w:color="auto"/>
              </w:divBdr>
            </w:div>
            <w:div w:id="528687542">
              <w:marLeft w:val="0"/>
              <w:marRight w:val="0"/>
              <w:marTop w:val="0"/>
              <w:marBottom w:val="0"/>
              <w:divBdr>
                <w:top w:val="none" w:sz="0" w:space="0" w:color="auto"/>
                <w:left w:val="none" w:sz="0" w:space="0" w:color="auto"/>
                <w:bottom w:val="none" w:sz="0" w:space="0" w:color="auto"/>
                <w:right w:val="none" w:sz="0" w:space="0" w:color="auto"/>
              </w:divBdr>
            </w:div>
            <w:div w:id="1633752214">
              <w:marLeft w:val="0"/>
              <w:marRight w:val="0"/>
              <w:marTop w:val="0"/>
              <w:marBottom w:val="0"/>
              <w:divBdr>
                <w:top w:val="none" w:sz="0" w:space="0" w:color="auto"/>
                <w:left w:val="none" w:sz="0" w:space="0" w:color="auto"/>
                <w:bottom w:val="none" w:sz="0" w:space="0" w:color="auto"/>
                <w:right w:val="none" w:sz="0" w:space="0" w:color="auto"/>
              </w:divBdr>
            </w:div>
            <w:div w:id="962884666">
              <w:marLeft w:val="0"/>
              <w:marRight w:val="0"/>
              <w:marTop w:val="0"/>
              <w:marBottom w:val="0"/>
              <w:divBdr>
                <w:top w:val="none" w:sz="0" w:space="0" w:color="auto"/>
                <w:left w:val="none" w:sz="0" w:space="0" w:color="auto"/>
                <w:bottom w:val="none" w:sz="0" w:space="0" w:color="auto"/>
                <w:right w:val="none" w:sz="0" w:space="0" w:color="auto"/>
              </w:divBdr>
            </w:div>
            <w:div w:id="288632721">
              <w:marLeft w:val="0"/>
              <w:marRight w:val="0"/>
              <w:marTop w:val="0"/>
              <w:marBottom w:val="0"/>
              <w:divBdr>
                <w:top w:val="none" w:sz="0" w:space="0" w:color="auto"/>
                <w:left w:val="none" w:sz="0" w:space="0" w:color="auto"/>
                <w:bottom w:val="none" w:sz="0" w:space="0" w:color="auto"/>
                <w:right w:val="none" w:sz="0" w:space="0" w:color="auto"/>
              </w:divBdr>
            </w:div>
            <w:div w:id="1754549080">
              <w:marLeft w:val="0"/>
              <w:marRight w:val="0"/>
              <w:marTop w:val="0"/>
              <w:marBottom w:val="0"/>
              <w:divBdr>
                <w:top w:val="none" w:sz="0" w:space="0" w:color="auto"/>
                <w:left w:val="none" w:sz="0" w:space="0" w:color="auto"/>
                <w:bottom w:val="none" w:sz="0" w:space="0" w:color="auto"/>
                <w:right w:val="none" w:sz="0" w:space="0" w:color="auto"/>
              </w:divBdr>
            </w:div>
            <w:div w:id="291981429">
              <w:marLeft w:val="0"/>
              <w:marRight w:val="0"/>
              <w:marTop w:val="0"/>
              <w:marBottom w:val="0"/>
              <w:divBdr>
                <w:top w:val="none" w:sz="0" w:space="0" w:color="auto"/>
                <w:left w:val="none" w:sz="0" w:space="0" w:color="auto"/>
                <w:bottom w:val="none" w:sz="0" w:space="0" w:color="auto"/>
                <w:right w:val="none" w:sz="0" w:space="0" w:color="auto"/>
              </w:divBdr>
            </w:div>
            <w:div w:id="1326982180">
              <w:marLeft w:val="0"/>
              <w:marRight w:val="0"/>
              <w:marTop w:val="0"/>
              <w:marBottom w:val="0"/>
              <w:divBdr>
                <w:top w:val="none" w:sz="0" w:space="0" w:color="auto"/>
                <w:left w:val="none" w:sz="0" w:space="0" w:color="auto"/>
                <w:bottom w:val="none" w:sz="0" w:space="0" w:color="auto"/>
                <w:right w:val="none" w:sz="0" w:space="0" w:color="auto"/>
              </w:divBdr>
            </w:div>
            <w:div w:id="482502508">
              <w:marLeft w:val="0"/>
              <w:marRight w:val="0"/>
              <w:marTop w:val="0"/>
              <w:marBottom w:val="0"/>
              <w:divBdr>
                <w:top w:val="none" w:sz="0" w:space="0" w:color="auto"/>
                <w:left w:val="none" w:sz="0" w:space="0" w:color="auto"/>
                <w:bottom w:val="none" w:sz="0" w:space="0" w:color="auto"/>
                <w:right w:val="none" w:sz="0" w:space="0" w:color="auto"/>
              </w:divBdr>
            </w:div>
            <w:div w:id="983433498">
              <w:marLeft w:val="0"/>
              <w:marRight w:val="0"/>
              <w:marTop w:val="0"/>
              <w:marBottom w:val="0"/>
              <w:divBdr>
                <w:top w:val="none" w:sz="0" w:space="0" w:color="auto"/>
                <w:left w:val="none" w:sz="0" w:space="0" w:color="auto"/>
                <w:bottom w:val="none" w:sz="0" w:space="0" w:color="auto"/>
                <w:right w:val="none" w:sz="0" w:space="0" w:color="auto"/>
              </w:divBdr>
            </w:div>
            <w:div w:id="1256598840">
              <w:marLeft w:val="0"/>
              <w:marRight w:val="0"/>
              <w:marTop w:val="0"/>
              <w:marBottom w:val="0"/>
              <w:divBdr>
                <w:top w:val="none" w:sz="0" w:space="0" w:color="auto"/>
                <w:left w:val="none" w:sz="0" w:space="0" w:color="auto"/>
                <w:bottom w:val="none" w:sz="0" w:space="0" w:color="auto"/>
                <w:right w:val="none" w:sz="0" w:space="0" w:color="auto"/>
              </w:divBdr>
            </w:div>
          </w:divsChild>
        </w:div>
        <w:div w:id="427237639">
          <w:marLeft w:val="0"/>
          <w:marRight w:val="0"/>
          <w:marTop w:val="0"/>
          <w:marBottom w:val="0"/>
          <w:divBdr>
            <w:top w:val="none" w:sz="0" w:space="0" w:color="auto"/>
            <w:left w:val="none" w:sz="0" w:space="0" w:color="auto"/>
            <w:bottom w:val="none" w:sz="0" w:space="0" w:color="auto"/>
            <w:right w:val="none" w:sz="0" w:space="0" w:color="auto"/>
          </w:divBdr>
        </w:div>
        <w:div w:id="149638439">
          <w:marLeft w:val="0"/>
          <w:marRight w:val="0"/>
          <w:marTop w:val="0"/>
          <w:marBottom w:val="0"/>
          <w:divBdr>
            <w:top w:val="none" w:sz="0" w:space="0" w:color="auto"/>
            <w:left w:val="none" w:sz="0" w:space="0" w:color="auto"/>
            <w:bottom w:val="none" w:sz="0" w:space="0" w:color="auto"/>
            <w:right w:val="none" w:sz="0" w:space="0" w:color="auto"/>
          </w:divBdr>
        </w:div>
        <w:div w:id="1781416520">
          <w:marLeft w:val="0"/>
          <w:marRight w:val="0"/>
          <w:marTop w:val="0"/>
          <w:marBottom w:val="0"/>
          <w:divBdr>
            <w:top w:val="none" w:sz="0" w:space="0" w:color="auto"/>
            <w:left w:val="none" w:sz="0" w:space="0" w:color="auto"/>
            <w:bottom w:val="none" w:sz="0" w:space="0" w:color="auto"/>
            <w:right w:val="none" w:sz="0" w:space="0" w:color="auto"/>
          </w:divBdr>
        </w:div>
        <w:div w:id="1780418393">
          <w:marLeft w:val="0"/>
          <w:marRight w:val="0"/>
          <w:marTop w:val="0"/>
          <w:marBottom w:val="0"/>
          <w:divBdr>
            <w:top w:val="none" w:sz="0" w:space="0" w:color="auto"/>
            <w:left w:val="none" w:sz="0" w:space="0" w:color="auto"/>
            <w:bottom w:val="none" w:sz="0" w:space="0" w:color="auto"/>
            <w:right w:val="none" w:sz="0" w:space="0" w:color="auto"/>
          </w:divBdr>
          <w:divsChild>
            <w:div w:id="1551961984">
              <w:marLeft w:val="0"/>
              <w:marRight w:val="0"/>
              <w:marTop w:val="0"/>
              <w:marBottom w:val="0"/>
              <w:divBdr>
                <w:top w:val="none" w:sz="0" w:space="0" w:color="auto"/>
                <w:left w:val="none" w:sz="0" w:space="0" w:color="auto"/>
                <w:bottom w:val="none" w:sz="0" w:space="0" w:color="auto"/>
                <w:right w:val="none" w:sz="0" w:space="0" w:color="auto"/>
              </w:divBdr>
            </w:div>
            <w:div w:id="810370737">
              <w:marLeft w:val="0"/>
              <w:marRight w:val="0"/>
              <w:marTop w:val="0"/>
              <w:marBottom w:val="0"/>
              <w:divBdr>
                <w:top w:val="none" w:sz="0" w:space="0" w:color="auto"/>
                <w:left w:val="none" w:sz="0" w:space="0" w:color="auto"/>
                <w:bottom w:val="none" w:sz="0" w:space="0" w:color="auto"/>
                <w:right w:val="none" w:sz="0" w:space="0" w:color="auto"/>
              </w:divBdr>
            </w:div>
            <w:div w:id="160775297">
              <w:marLeft w:val="0"/>
              <w:marRight w:val="0"/>
              <w:marTop w:val="0"/>
              <w:marBottom w:val="0"/>
              <w:divBdr>
                <w:top w:val="none" w:sz="0" w:space="0" w:color="auto"/>
                <w:left w:val="none" w:sz="0" w:space="0" w:color="auto"/>
                <w:bottom w:val="none" w:sz="0" w:space="0" w:color="auto"/>
                <w:right w:val="none" w:sz="0" w:space="0" w:color="auto"/>
              </w:divBdr>
            </w:div>
            <w:div w:id="1026709664">
              <w:marLeft w:val="0"/>
              <w:marRight w:val="0"/>
              <w:marTop w:val="0"/>
              <w:marBottom w:val="0"/>
              <w:divBdr>
                <w:top w:val="none" w:sz="0" w:space="0" w:color="auto"/>
                <w:left w:val="none" w:sz="0" w:space="0" w:color="auto"/>
                <w:bottom w:val="none" w:sz="0" w:space="0" w:color="auto"/>
                <w:right w:val="none" w:sz="0" w:space="0" w:color="auto"/>
              </w:divBdr>
            </w:div>
            <w:div w:id="46077902">
              <w:marLeft w:val="0"/>
              <w:marRight w:val="0"/>
              <w:marTop w:val="0"/>
              <w:marBottom w:val="0"/>
              <w:divBdr>
                <w:top w:val="none" w:sz="0" w:space="0" w:color="auto"/>
                <w:left w:val="none" w:sz="0" w:space="0" w:color="auto"/>
                <w:bottom w:val="none" w:sz="0" w:space="0" w:color="auto"/>
                <w:right w:val="none" w:sz="0" w:space="0" w:color="auto"/>
              </w:divBdr>
            </w:div>
            <w:div w:id="1056781230">
              <w:marLeft w:val="0"/>
              <w:marRight w:val="0"/>
              <w:marTop w:val="0"/>
              <w:marBottom w:val="0"/>
              <w:divBdr>
                <w:top w:val="none" w:sz="0" w:space="0" w:color="auto"/>
                <w:left w:val="none" w:sz="0" w:space="0" w:color="auto"/>
                <w:bottom w:val="none" w:sz="0" w:space="0" w:color="auto"/>
                <w:right w:val="none" w:sz="0" w:space="0" w:color="auto"/>
              </w:divBdr>
            </w:div>
            <w:div w:id="604309094">
              <w:marLeft w:val="0"/>
              <w:marRight w:val="0"/>
              <w:marTop w:val="0"/>
              <w:marBottom w:val="0"/>
              <w:divBdr>
                <w:top w:val="none" w:sz="0" w:space="0" w:color="auto"/>
                <w:left w:val="none" w:sz="0" w:space="0" w:color="auto"/>
                <w:bottom w:val="none" w:sz="0" w:space="0" w:color="auto"/>
                <w:right w:val="none" w:sz="0" w:space="0" w:color="auto"/>
              </w:divBdr>
            </w:div>
            <w:div w:id="125199878">
              <w:marLeft w:val="0"/>
              <w:marRight w:val="0"/>
              <w:marTop w:val="0"/>
              <w:marBottom w:val="0"/>
              <w:divBdr>
                <w:top w:val="none" w:sz="0" w:space="0" w:color="auto"/>
                <w:left w:val="none" w:sz="0" w:space="0" w:color="auto"/>
                <w:bottom w:val="none" w:sz="0" w:space="0" w:color="auto"/>
                <w:right w:val="none" w:sz="0" w:space="0" w:color="auto"/>
              </w:divBdr>
            </w:div>
            <w:div w:id="612982266">
              <w:marLeft w:val="0"/>
              <w:marRight w:val="0"/>
              <w:marTop w:val="0"/>
              <w:marBottom w:val="0"/>
              <w:divBdr>
                <w:top w:val="none" w:sz="0" w:space="0" w:color="auto"/>
                <w:left w:val="none" w:sz="0" w:space="0" w:color="auto"/>
                <w:bottom w:val="none" w:sz="0" w:space="0" w:color="auto"/>
                <w:right w:val="none" w:sz="0" w:space="0" w:color="auto"/>
              </w:divBdr>
            </w:div>
          </w:divsChild>
        </w:div>
        <w:div w:id="1505129919">
          <w:marLeft w:val="0"/>
          <w:marRight w:val="0"/>
          <w:marTop w:val="0"/>
          <w:marBottom w:val="0"/>
          <w:divBdr>
            <w:top w:val="none" w:sz="0" w:space="0" w:color="auto"/>
            <w:left w:val="none" w:sz="0" w:space="0" w:color="auto"/>
            <w:bottom w:val="none" w:sz="0" w:space="0" w:color="auto"/>
            <w:right w:val="none" w:sz="0" w:space="0" w:color="auto"/>
          </w:divBdr>
        </w:div>
        <w:div w:id="1197818686">
          <w:marLeft w:val="0"/>
          <w:marRight w:val="0"/>
          <w:marTop w:val="0"/>
          <w:marBottom w:val="0"/>
          <w:divBdr>
            <w:top w:val="none" w:sz="0" w:space="0" w:color="auto"/>
            <w:left w:val="none" w:sz="0" w:space="0" w:color="auto"/>
            <w:bottom w:val="none" w:sz="0" w:space="0" w:color="auto"/>
            <w:right w:val="none" w:sz="0" w:space="0" w:color="auto"/>
          </w:divBdr>
        </w:div>
        <w:div w:id="1070427800">
          <w:marLeft w:val="0"/>
          <w:marRight w:val="0"/>
          <w:marTop w:val="0"/>
          <w:marBottom w:val="0"/>
          <w:divBdr>
            <w:top w:val="none" w:sz="0" w:space="0" w:color="auto"/>
            <w:left w:val="none" w:sz="0" w:space="0" w:color="auto"/>
            <w:bottom w:val="none" w:sz="0" w:space="0" w:color="auto"/>
            <w:right w:val="none" w:sz="0" w:space="0" w:color="auto"/>
          </w:divBdr>
        </w:div>
        <w:div w:id="1830361362">
          <w:marLeft w:val="0"/>
          <w:marRight w:val="0"/>
          <w:marTop w:val="0"/>
          <w:marBottom w:val="0"/>
          <w:divBdr>
            <w:top w:val="none" w:sz="0" w:space="0" w:color="auto"/>
            <w:left w:val="none" w:sz="0" w:space="0" w:color="auto"/>
            <w:bottom w:val="none" w:sz="0" w:space="0" w:color="auto"/>
            <w:right w:val="none" w:sz="0" w:space="0" w:color="auto"/>
          </w:divBdr>
        </w:div>
        <w:div w:id="1508594439">
          <w:marLeft w:val="0"/>
          <w:marRight w:val="0"/>
          <w:marTop w:val="0"/>
          <w:marBottom w:val="0"/>
          <w:divBdr>
            <w:top w:val="none" w:sz="0" w:space="0" w:color="auto"/>
            <w:left w:val="none" w:sz="0" w:space="0" w:color="auto"/>
            <w:bottom w:val="none" w:sz="0" w:space="0" w:color="auto"/>
            <w:right w:val="none" w:sz="0" w:space="0" w:color="auto"/>
          </w:divBdr>
        </w:div>
        <w:div w:id="1228876675">
          <w:marLeft w:val="0"/>
          <w:marRight w:val="0"/>
          <w:marTop w:val="0"/>
          <w:marBottom w:val="0"/>
          <w:divBdr>
            <w:top w:val="none" w:sz="0" w:space="0" w:color="auto"/>
            <w:left w:val="none" w:sz="0" w:space="0" w:color="auto"/>
            <w:bottom w:val="none" w:sz="0" w:space="0" w:color="auto"/>
            <w:right w:val="none" w:sz="0" w:space="0" w:color="auto"/>
          </w:divBdr>
        </w:div>
        <w:div w:id="1250968477">
          <w:marLeft w:val="0"/>
          <w:marRight w:val="0"/>
          <w:marTop w:val="0"/>
          <w:marBottom w:val="0"/>
          <w:divBdr>
            <w:top w:val="none" w:sz="0" w:space="0" w:color="auto"/>
            <w:left w:val="none" w:sz="0" w:space="0" w:color="auto"/>
            <w:bottom w:val="none" w:sz="0" w:space="0" w:color="auto"/>
            <w:right w:val="none" w:sz="0" w:space="0" w:color="auto"/>
          </w:divBdr>
        </w:div>
        <w:div w:id="143739566">
          <w:marLeft w:val="0"/>
          <w:marRight w:val="0"/>
          <w:marTop w:val="0"/>
          <w:marBottom w:val="0"/>
          <w:divBdr>
            <w:top w:val="none" w:sz="0" w:space="0" w:color="auto"/>
            <w:left w:val="none" w:sz="0" w:space="0" w:color="auto"/>
            <w:bottom w:val="none" w:sz="0" w:space="0" w:color="auto"/>
            <w:right w:val="none" w:sz="0" w:space="0" w:color="auto"/>
          </w:divBdr>
        </w:div>
        <w:div w:id="54471059">
          <w:marLeft w:val="0"/>
          <w:marRight w:val="0"/>
          <w:marTop w:val="0"/>
          <w:marBottom w:val="0"/>
          <w:divBdr>
            <w:top w:val="none" w:sz="0" w:space="0" w:color="auto"/>
            <w:left w:val="none" w:sz="0" w:space="0" w:color="auto"/>
            <w:bottom w:val="none" w:sz="0" w:space="0" w:color="auto"/>
            <w:right w:val="none" w:sz="0" w:space="0" w:color="auto"/>
          </w:divBdr>
        </w:div>
        <w:div w:id="16082865">
          <w:marLeft w:val="0"/>
          <w:marRight w:val="0"/>
          <w:marTop w:val="0"/>
          <w:marBottom w:val="0"/>
          <w:divBdr>
            <w:top w:val="none" w:sz="0" w:space="0" w:color="auto"/>
            <w:left w:val="none" w:sz="0" w:space="0" w:color="auto"/>
            <w:bottom w:val="none" w:sz="0" w:space="0" w:color="auto"/>
            <w:right w:val="none" w:sz="0" w:space="0" w:color="auto"/>
          </w:divBdr>
        </w:div>
        <w:div w:id="406415593">
          <w:marLeft w:val="0"/>
          <w:marRight w:val="0"/>
          <w:marTop w:val="0"/>
          <w:marBottom w:val="0"/>
          <w:divBdr>
            <w:top w:val="none" w:sz="0" w:space="0" w:color="auto"/>
            <w:left w:val="none" w:sz="0" w:space="0" w:color="auto"/>
            <w:bottom w:val="none" w:sz="0" w:space="0" w:color="auto"/>
            <w:right w:val="none" w:sz="0" w:space="0" w:color="auto"/>
          </w:divBdr>
        </w:div>
        <w:div w:id="1950313342">
          <w:marLeft w:val="0"/>
          <w:marRight w:val="0"/>
          <w:marTop w:val="0"/>
          <w:marBottom w:val="0"/>
          <w:divBdr>
            <w:top w:val="none" w:sz="0" w:space="0" w:color="auto"/>
            <w:left w:val="none" w:sz="0" w:space="0" w:color="auto"/>
            <w:bottom w:val="none" w:sz="0" w:space="0" w:color="auto"/>
            <w:right w:val="none" w:sz="0" w:space="0" w:color="auto"/>
          </w:divBdr>
          <w:divsChild>
            <w:div w:id="1291323795">
              <w:marLeft w:val="0"/>
              <w:marRight w:val="0"/>
              <w:marTop w:val="0"/>
              <w:marBottom w:val="0"/>
              <w:divBdr>
                <w:top w:val="none" w:sz="0" w:space="0" w:color="auto"/>
                <w:left w:val="none" w:sz="0" w:space="0" w:color="auto"/>
                <w:bottom w:val="none" w:sz="0" w:space="0" w:color="auto"/>
                <w:right w:val="none" w:sz="0" w:space="0" w:color="auto"/>
              </w:divBdr>
            </w:div>
            <w:div w:id="1142964742">
              <w:marLeft w:val="0"/>
              <w:marRight w:val="0"/>
              <w:marTop w:val="0"/>
              <w:marBottom w:val="0"/>
              <w:divBdr>
                <w:top w:val="none" w:sz="0" w:space="0" w:color="auto"/>
                <w:left w:val="none" w:sz="0" w:space="0" w:color="auto"/>
                <w:bottom w:val="none" w:sz="0" w:space="0" w:color="auto"/>
                <w:right w:val="none" w:sz="0" w:space="0" w:color="auto"/>
              </w:divBdr>
            </w:div>
            <w:div w:id="1902791902">
              <w:marLeft w:val="0"/>
              <w:marRight w:val="0"/>
              <w:marTop w:val="0"/>
              <w:marBottom w:val="0"/>
              <w:divBdr>
                <w:top w:val="none" w:sz="0" w:space="0" w:color="auto"/>
                <w:left w:val="none" w:sz="0" w:space="0" w:color="auto"/>
                <w:bottom w:val="none" w:sz="0" w:space="0" w:color="auto"/>
                <w:right w:val="none" w:sz="0" w:space="0" w:color="auto"/>
              </w:divBdr>
            </w:div>
          </w:divsChild>
        </w:div>
        <w:div w:id="1947537341">
          <w:marLeft w:val="0"/>
          <w:marRight w:val="0"/>
          <w:marTop w:val="0"/>
          <w:marBottom w:val="0"/>
          <w:divBdr>
            <w:top w:val="none" w:sz="0" w:space="0" w:color="auto"/>
            <w:left w:val="none" w:sz="0" w:space="0" w:color="auto"/>
            <w:bottom w:val="none" w:sz="0" w:space="0" w:color="auto"/>
            <w:right w:val="none" w:sz="0" w:space="0" w:color="auto"/>
          </w:divBdr>
        </w:div>
        <w:div w:id="1136678228">
          <w:marLeft w:val="0"/>
          <w:marRight w:val="0"/>
          <w:marTop w:val="0"/>
          <w:marBottom w:val="0"/>
          <w:divBdr>
            <w:top w:val="none" w:sz="0" w:space="0" w:color="auto"/>
            <w:left w:val="none" w:sz="0" w:space="0" w:color="auto"/>
            <w:bottom w:val="none" w:sz="0" w:space="0" w:color="auto"/>
            <w:right w:val="none" w:sz="0" w:space="0" w:color="auto"/>
          </w:divBdr>
        </w:div>
        <w:div w:id="191578140">
          <w:marLeft w:val="0"/>
          <w:marRight w:val="0"/>
          <w:marTop w:val="0"/>
          <w:marBottom w:val="0"/>
          <w:divBdr>
            <w:top w:val="none" w:sz="0" w:space="0" w:color="auto"/>
            <w:left w:val="none" w:sz="0" w:space="0" w:color="auto"/>
            <w:bottom w:val="none" w:sz="0" w:space="0" w:color="auto"/>
            <w:right w:val="none" w:sz="0" w:space="0" w:color="auto"/>
          </w:divBdr>
        </w:div>
        <w:div w:id="2125490055">
          <w:marLeft w:val="0"/>
          <w:marRight w:val="0"/>
          <w:marTop w:val="0"/>
          <w:marBottom w:val="0"/>
          <w:divBdr>
            <w:top w:val="none" w:sz="0" w:space="0" w:color="auto"/>
            <w:left w:val="none" w:sz="0" w:space="0" w:color="auto"/>
            <w:bottom w:val="none" w:sz="0" w:space="0" w:color="auto"/>
            <w:right w:val="none" w:sz="0" w:space="0" w:color="auto"/>
          </w:divBdr>
        </w:div>
        <w:div w:id="1611669792">
          <w:marLeft w:val="0"/>
          <w:marRight w:val="0"/>
          <w:marTop w:val="0"/>
          <w:marBottom w:val="0"/>
          <w:divBdr>
            <w:top w:val="none" w:sz="0" w:space="0" w:color="auto"/>
            <w:left w:val="none" w:sz="0" w:space="0" w:color="auto"/>
            <w:bottom w:val="none" w:sz="0" w:space="0" w:color="auto"/>
            <w:right w:val="none" w:sz="0" w:space="0" w:color="auto"/>
          </w:divBdr>
        </w:div>
        <w:div w:id="1692098731">
          <w:marLeft w:val="0"/>
          <w:marRight w:val="0"/>
          <w:marTop w:val="0"/>
          <w:marBottom w:val="0"/>
          <w:divBdr>
            <w:top w:val="none" w:sz="0" w:space="0" w:color="auto"/>
            <w:left w:val="none" w:sz="0" w:space="0" w:color="auto"/>
            <w:bottom w:val="none" w:sz="0" w:space="0" w:color="auto"/>
            <w:right w:val="none" w:sz="0" w:space="0" w:color="auto"/>
          </w:divBdr>
        </w:div>
        <w:div w:id="652608051">
          <w:marLeft w:val="0"/>
          <w:marRight w:val="0"/>
          <w:marTop w:val="0"/>
          <w:marBottom w:val="0"/>
          <w:divBdr>
            <w:top w:val="none" w:sz="0" w:space="0" w:color="auto"/>
            <w:left w:val="none" w:sz="0" w:space="0" w:color="auto"/>
            <w:bottom w:val="none" w:sz="0" w:space="0" w:color="auto"/>
            <w:right w:val="none" w:sz="0" w:space="0" w:color="auto"/>
          </w:divBdr>
          <w:divsChild>
            <w:div w:id="886987331">
              <w:marLeft w:val="0"/>
              <w:marRight w:val="0"/>
              <w:marTop w:val="0"/>
              <w:marBottom w:val="0"/>
              <w:divBdr>
                <w:top w:val="none" w:sz="0" w:space="0" w:color="auto"/>
                <w:left w:val="none" w:sz="0" w:space="0" w:color="auto"/>
                <w:bottom w:val="none" w:sz="0" w:space="0" w:color="auto"/>
                <w:right w:val="none" w:sz="0" w:space="0" w:color="auto"/>
              </w:divBdr>
            </w:div>
            <w:div w:id="1788236301">
              <w:marLeft w:val="0"/>
              <w:marRight w:val="0"/>
              <w:marTop w:val="0"/>
              <w:marBottom w:val="0"/>
              <w:divBdr>
                <w:top w:val="none" w:sz="0" w:space="0" w:color="auto"/>
                <w:left w:val="none" w:sz="0" w:space="0" w:color="auto"/>
                <w:bottom w:val="none" w:sz="0" w:space="0" w:color="auto"/>
                <w:right w:val="none" w:sz="0" w:space="0" w:color="auto"/>
              </w:divBdr>
            </w:div>
            <w:div w:id="1272783161">
              <w:marLeft w:val="0"/>
              <w:marRight w:val="0"/>
              <w:marTop w:val="0"/>
              <w:marBottom w:val="0"/>
              <w:divBdr>
                <w:top w:val="none" w:sz="0" w:space="0" w:color="auto"/>
                <w:left w:val="none" w:sz="0" w:space="0" w:color="auto"/>
                <w:bottom w:val="none" w:sz="0" w:space="0" w:color="auto"/>
                <w:right w:val="none" w:sz="0" w:space="0" w:color="auto"/>
              </w:divBdr>
            </w:div>
            <w:div w:id="153955733">
              <w:marLeft w:val="0"/>
              <w:marRight w:val="0"/>
              <w:marTop w:val="0"/>
              <w:marBottom w:val="0"/>
              <w:divBdr>
                <w:top w:val="none" w:sz="0" w:space="0" w:color="auto"/>
                <w:left w:val="none" w:sz="0" w:space="0" w:color="auto"/>
                <w:bottom w:val="none" w:sz="0" w:space="0" w:color="auto"/>
                <w:right w:val="none" w:sz="0" w:space="0" w:color="auto"/>
              </w:divBdr>
            </w:div>
            <w:div w:id="1354526882">
              <w:marLeft w:val="0"/>
              <w:marRight w:val="0"/>
              <w:marTop w:val="0"/>
              <w:marBottom w:val="0"/>
              <w:divBdr>
                <w:top w:val="none" w:sz="0" w:space="0" w:color="auto"/>
                <w:left w:val="none" w:sz="0" w:space="0" w:color="auto"/>
                <w:bottom w:val="none" w:sz="0" w:space="0" w:color="auto"/>
                <w:right w:val="none" w:sz="0" w:space="0" w:color="auto"/>
              </w:divBdr>
            </w:div>
            <w:div w:id="329674122">
              <w:marLeft w:val="0"/>
              <w:marRight w:val="0"/>
              <w:marTop w:val="0"/>
              <w:marBottom w:val="0"/>
              <w:divBdr>
                <w:top w:val="none" w:sz="0" w:space="0" w:color="auto"/>
                <w:left w:val="none" w:sz="0" w:space="0" w:color="auto"/>
                <w:bottom w:val="none" w:sz="0" w:space="0" w:color="auto"/>
                <w:right w:val="none" w:sz="0" w:space="0" w:color="auto"/>
              </w:divBdr>
            </w:div>
            <w:div w:id="40401340">
              <w:marLeft w:val="0"/>
              <w:marRight w:val="0"/>
              <w:marTop w:val="0"/>
              <w:marBottom w:val="0"/>
              <w:divBdr>
                <w:top w:val="none" w:sz="0" w:space="0" w:color="auto"/>
                <w:left w:val="none" w:sz="0" w:space="0" w:color="auto"/>
                <w:bottom w:val="none" w:sz="0" w:space="0" w:color="auto"/>
                <w:right w:val="none" w:sz="0" w:space="0" w:color="auto"/>
              </w:divBdr>
            </w:div>
            <w:div w:id="1386953798">
              <w:marLeft w:val="0"/>
              <w:marRight w:val="0"/>
              <w:marTop w:val="0"/>
              <w:marBottom w:val="0"/>
              <w:divBdr>
                <w:top w:val="none" w:sz="0" w:space="0" w:color="auto"/>
                <w:left w:val="none" w:sz="0" w:space="0" w:color="auto"/>
                <w:bottom w:val="none" w:sz="0" w:space="0" w:color="auto"/>
                <w:right w:val="none" w:sz="0" w:space="0" w:color="auto"/>
              </w:divBdr>
            </w:div>
            <w:div w:id="1693264609">
              <w:marLeft w:val="0"/>
              <w:marRight w:val="0"/>
              <w:marTop w:val="0"/>
              <w:marBottom w:val="0"/>
              <w:divBdr>
                <w:top w:val="none" w:sz="0" w:space="0" w:color="auto"/>
                <w:left w:val="none" w:sz="0" w:space="0" w:color="auto"/>
                <w:bottom w:val="none" w:sz="0" w:space="0" w:color="auto"/>
                <w:right w:val="none" w:sz="0" w:space="0" w:color="auto"/>
              </w:divBdr>
            </w:div>
            <w:div w:id="166678672">
              <w:marLeft w:val="0"/>
              <w:marRight w:val="0"/>
              <w:marTop w:val="0"/>
              <w:marBottom w:val="0"/>
              <w:divBdr>
                <w:top w:val="none" w:sz="0" w:space="0" w:color="auto"/>
                <w:left w:val="none" w:sz="0" w:space="0" w:color="auto"/>
                <w:bottom w:val="none" w:sz="0" w:space="0" w:color="auto"/>
                <w:right w:val="none" w:sz="0" w:space="0" w:color="auto"/>
              </w:divBdr>
            </w:div>
            <w:div w:id="968586826">
              <w:marLeft w:val="0"/>
              <w:marRight w:val="0"/>
              <w:marTop w:val="0"/>
              <w:marBottom w:val="0"/>
              <w:divBdr>
                <w:top w:val="none" w:sz="0" w:space="0" w:color="auto"/>
                <w:left w:val="none" w:sz="0" w:space="0" w:color="auto"/>
                <w:bottom w:val="none" w:sz="0" w:space="0" w:color="auto"/>
                <w:right w:val="none" w:sz="0" w:space="0" w:color="auto"/>
              </w:divBdr>
            </w:div>
            <w:div w:id="859126624">
              <w:marLeft w:val="0"/>
              <w:marRight w:val="0"/>
              <w:marTop w:val="0"/>
              <w:marBottom w:val="0"/>
              <w:divBdr>
                <w:top w:val="none" w:sz="0" w:space="0" w:color="auto"/>
                <w:left w:val="none" w:sz="0" w:space="0" w:color="auto"/>
                <w:bottom w:val="none" w:sz="0" w:space="0" w:color="auto"/>
                <w:right w:val="none" w:sz="0" w:space="0" w:color="auto"/>
              </w:divBdr>
            </w:div>
            <w:div w:id="1633054722">
              <w:marLeft w:val="0"/>
              <w:marRight w:val="0"/>
              <w:marTop w:val="0"/>
              <w:marBottom w:val="0"/>
              <w:divBdr>
                <w:top w:val="none" w:sz="0" w:space="0" w:color="auto"/>
                <w:left w:val="none" w:sz="0" w:space="0" w:color="auto"/>
                <w:bottom w:val="none" w:sz="0" w:space="0" w:color="auto"/>
                <w:right w:val="none" w:sz="0" w:space="0" w:color="auto"/>
              </w:divBdr>
            </w:div>
          </w:divsChild>
        </w:div>
        <w:div w:id="1813524336">
          <w:marLeft w:val="0"/>
          <w:marRight w:val="0"/>
          <w:marTop w:val="0"/>
          <w:marBottom w:val="0"/>
          <w:divBdr>
            <w:top w:val="none" w:sz="0" w:space="0" w:color="auto"/>
            <w:left w:val="none" w:sz="0" w:space="0" w:color="auto"/>
            <w:bottom w:val="none" w:sz="0" w:space="0" w:color="auto"/>
            <w:right w:val="none" w:sz="0" w:space="0" w:color="auto"/>
          </w:divBdr>
        </w:div>
        <w:div w:id="1676226213">
          <w:marLeft w:val="0"/>
          <w:marRight w:val="0"/>
          <w:marTop w:val="0"/>
          <w:marBottom w:val="0"/>
          <w:divBdr>
            <w:top w:val="none" w:sz="0" w:space="0" w:color="auto"/>
            <w:left w:val="none" w:sz="0" w:space="0" w:color="auto"/>
            <w:bottom w:val="none" w:sz="0" w:space="0" w:color="auto"/>
            <w:right w:val="none" w:sz="0" w:space="0" w:color="auto"/>
          </w:divBdr>
        </w:div>
        <w:div w:id="2114978066">
          <w:marLeft w:val="0"/>
          <w:marRight w:val="0"/>
          <w:marTop w:val="0"/>
          <w:marBottom w:val="0"/>
          <w:divBdr>
            <w:top w:val="none" w:sz="0" w:space="0" w:color="auto"/>
            <w:left w:val="none" w:sz="0" w:space="0" w:color="auto"/>
            <w:bottom w:val="none" w:sz="0" w:space="0" w:color="auto"/>
            <w:right w:val="none" w:sz="0" w:space="0" w:color="auto"/>
          </w:divBdr>
        </w:div>
        <w:div w:id="578514715">
          <w:marLeft w:val="0"/>
          <w:marRight w:val="0"/>
          <w:marTop w:val="0"/>
          <w:marBottom w:val="0"/>
          <w:divBdr>
            <w:top w:val="none" w:sz="0" w:space="0" w:color="auto"/>
            <w:left w:val="none" w:sz="0" w:space="0" w:color="auto"/>
            <w:bottom w:val="none" w:sz="0" w:space="0" w:color="auto"/>
            <w:right w:val="none" w:sz="0" w:space="0" w:color="auto"/>
          </w:divBdr>
        </w:div>
        <w:div w:id="390857554">
          <w:marLeft w:val="0"/>
          <w:marRight w:val="0"/>
          <w:marTop w:val="0"/>
          <w:marBottom w:val="0"/>
          <w:divBdr>
            <w:top w:val="none" w:sz="0" w:space="0" w:color="auto"/>
            <w:left w:val="none" w:sz="0" w:space="0" w:color="auto"/>
            <w:bottom w:val="none" w:sz="0" w:space="0" w:color="auto"/>
            <w:right w:val="none" w:sz="0" w:space="0" w:color="auto"/>
          </w:divBdr>
        </w:div>
        <w:div w:id="1563296355">
          <w:marLeft w:val="0"/>
          <w:marRight w:val="0"/>
          <w:marTop w:val="0"/>
          <w:marBottom w:val="0"/>
          <w:divBdr>
            <w:top w:val="none" w:sz="0" w:space="0" w:color="auto"/>
            <w:left w:val="none" w:sz="0" w:space="0" w:color="auto"/>
            <w:bottom w:val="none" w:sz="0" w:space="0" w:color="auto"/>
            <w:right w:val="none" w:sz="0" w:space="0" w:color="auto"/>
          </w:divBdr>
        </w:div>
        <w:div w:id="227805018">
          <w:marLeft w:val="0"/>
          <w:marRight w:val="0"/>
          <w:marTop w:val="0"/>
          <w:marBottom w:val="0"/>
          <w:divBdr>
            <w:top w:val="none" w:sz="0" w:space="0" w:color="auto"/>
            <w:left w:val="none" w:sz="0" w:space="0" w:color="auto"/>
            <w:bottom w:val="none" w:sz="0" w:space="0" w:color="auto"/>
            <w:right w:val="none" w:sz="0" w:space="0" w:color="auto"/>
          </w:divBdr>
        </w:div>
        <w:div w:id="399250691">
          <w:marLeft w:val="0"/>
          <w:marRight w:val="0"/>
          <w:marTop w:val="0"/>
          <w:marBottom w:val="0"/>
          <w:divBdr>
            <w:top w:val="none" w:sz="0" w:space="0" w:color="auto"/>
            <w:left w:val="none" w:sz="0" w:space="0" w:color="auto"/>
            <w:bottom w:val="none" w:sz="0" w:space="0" w:color="auto"/>
            <w:right w:val="none" w:sz="0" w:space="0" w:color="auto"/>
          </w:divBdr>
        </w:div>
        <w:div w:id="549265501">
          <w:marLeft w:val="0"/>
          <w:marRight w:val="0"/>
          <w:marTop w:val="0"/>
          <w:marBottom w:val="0"/>
          <w:divBdr>
            <w:top w:val="none" w:sz="0" w:space="0" w:color="auto"/>
            <w:left w:val="none" w:sz="0" w:space="0" w:color="auto"/>
            <w:bottom w:val="none" w:sz="0" w:space="0" w:color="auto"/>
            <w:right w:val="none" w:sz="0" w:space="0" w:color="auto"/>
          </w:divBdr>
        </w:div>
        <w:div w:id="650060316">
          <w:marLeft w:val="0"/>
          <w:marRight w:val="0"/>
          <w:marTop w:val="0"/>
          <w:marBottom w:val="0"/>
          <w:divBdr>
            <w:top w:val="none" w:sz="0" w:space="0" w:color="auto"/>
            <w:left w:val="none" w:sz="0" w:space="0" w:color="auto"/>
            <w:bottom w:val="none" w:sz="0" w:space="0" w:color="auto"/>
            <w:right w:val="none" w:sz="0" w:space="0" w:color="auto"/>
          </w:divBdr>
        </w:div>
        <w:div w:id="464935905">
          <w:marLeft w:val="0"/>
          <w:marRight w:val="0"/>
          <w:marTop w:val="0"/>
          <w:marBottom w:val="0"/>
          <w:divBdr>
            <w:top w:val="none" w:sz="0" w:space="0" w:color="auto"/>
            <w:left w:val="none" w:sz="0" w:space="0" w:color="auto"/>
            <w:bottom w:val="none" w:sz="0" w:space="0" w:color="auto"/>
            <w:right w:val="none" w:sz="0" w:space="0" w:color="auto"/>
          </w:divBdr>
        </w:div>
        <w:div w:id="1659504204">
          <w:marLeft w:val="0"/>
          <w:marRight w:val="0"/>
          <w:marTop w:val="0"/>
          <w:marBottom w:val="0"/>
          <w:divBdr>
            <w:top w:val="none" w:sz="0" w:space="0" w:color="auto"/>
            <w:left w:val="none" w:sz="0" w:space="0" w:color="auto"/>
            <w:bottom w:val="none" w:sz="0" w:space="0" w:color="auto"/>
            <w:right w:val="none" w:sz="0" w:space="0" w:color="auto"/>
          </w:divBdr>
        </w:div>
        <w:div w:id="273753913">
          <w:marLeft w:val="0"/>
          <w:marRight w:val="0"/>
          <w:marTop w:val="0"/>
          <w:marBottom w:val="0"/>
          <w:divBdr>
            <w:top w:val="none" w:sz="0" w:space="0" w:color="auto"/>
            <w:left w:val="none" w:sz="0" w:space="0" w:color="auto"/>
            <w:bottom w:val="none" w:sz="0" w:space="0" w:color="auto"/>
            <w:right w:val="none" w:sz="0" w:space="0" w:color="auto"/>
          </w:divBdr>
        </w:div>
        <w:div w:id="1159543923">
          <w:marLeft w:val="0"/>
          <w:marRight w:val="0"/>
          <w:marTop w:val="0"/>
          <w:marBottom w:val="0"/>
          <w:divBdr>
            <w:top w:val="none" w:sz="0" w:space="0" w:color="auto"/>
            <w:left w:val="none" w:sz="0" w:space="0" w:color="auto"/>
            <w:bottom w:val="none" w:sz="0" w:space="0" w:color="auto"/>
            <w:right w:val="none" w:sz="0" w:space="0" w:color="auto"/>
          </w:divBdr>
        </w:div>
        <w:div w:id="852377130">
          <w:marLeft w:val="0"/>
          <w:marRight w:val="0"/>
          <w:marTop w:val="0"/>
          <w:marBottom w:val="0"/>
          <w:divBdr>
            <w:top w:val="none" w:sz="0" w:space="0" w:color="auto"/>
            <w:left w:val="none" w:sz="0" w:space="0" w:color="auto"/>
            <w:bottom w:val="none" w:sz="0" w:space="0" w:color="auto"/>
            <w:right w:val="none" w:sz="0" w:space="0" w:color="auto"/>
          </w:divBdr>
        </w:div>
        <w:div w:id="1807307924">
          <w:marLeft w:val="0"/>
          <w:marRight w:val="0"/>
          <w:marTop w:val="0"/>
          <w:marBottom w:val="0"/>
          <w:divBdr>
            <w:top w:val="none" w:sz="0" w:space="0" w:color="auto"/>
            <w:left w:val="none" w:sz="0" w:space="0" w:color="auto"/>
            <w:bottom w:val="none" w:sz="0" w:space="0" w:color="auto"/>
            <w:right w:val="none" w:sz="0" w:space="0" w:color="auto"/>
          </w:divBdr>
        </w:div>
        <w:div w:id="1457332511">
          <w:marLeft w:val="0"/>
          <w:marRight w:val="0"/>
          <w:marTop w:val="0"/>
          <w:marBottom w:val="0"/>
          <w:divBdr>
            <w:top w:val="none" w:sz="0" w:space="0" w:color="auto"/>
            <w:left w:val="none" w:sz="0" w:space="0" w:color="auto"/>
            <w:bottom w:val="none" w:sz="0" w:space="0" w:color="auto"/>
            <w:right w:val="none" w:sz="0" w:space="0" w:color="auto"/>
          </w:divBdr>
          <w:divsChild>
            <w:div w:id="1699313397">
              <w:marLeft w:val="0"/>
              <w:marRight w:val="0"/>
              <w:marTop w:val="0"/>
              <w:marBottom w:val="0"/>
              <w:divBdr>
                <w:top w:val="none" w:sz="0" w:space="0" w:color="auto"/>
                <w:left w:val="none" w:sz="0" w:space="0" w:color="auto"/>
                <w:bottom w:val="none" w:sz="0" w:space="0" w:color="auto"/>
                <w:right w:val="none" w:sz="0" w:space="0" w:color="auto"/>
              </w:divBdr>
            </w:div>
            <w:div w:id="1193151294">
              <w:marLeft w:val="0"/>
              <w:marRight w:val="0"/>
              <w:marTop w:val="0"/>
              <w:marBottom w:val="0"/>
              <w:divBdr>
                <w:top w:val="none" w:sz="0" w:space="0" w:color="auto"/>
                <w:left w:val="none" w:sz="0" w:space="0" w:color="auto"/>
                <w:bottom w:val="none" w:sz="0" w:space="0" w:color="auto"/>
                <w:right w:val="none" w:sz="0" w:space="0" w:color="auto"/>
              </w:divBdr>
            </w:div>
            <w:div w:id="1438940094">
              <w:marLeft w:val="0"/>
              <w:marRight w:val="0"/>
              <w:marTop w:val="0"/>
              <w:marBottom w:val="0"/>
              <w:divBdr>
                <w:top w:val="none" w:sz="0" w:space="0" w:color="auto"/>
                <w:left w:val="none" w:sz="0" w:space="0" w:color="auto"/>
                <w:bottom w:val="none" w:sz="0" w:space="0" w:color="auto"/>
                <w:right w:val="none" w:sz="0" w:space="0" w:color="auto"/>
              </w:divBdr>
            </w:div>
            <w:div w:id="1462765640">
              <w:marLeft w:val="0"/>
              <w:marRight w:val="0"/>
              <w:marTop w:val="0"/>
              <w:marBottom w:val="0"/>
              <w:divBdr>
                <w:top w:val="none" w:sz="0" w:space="0" w:color="auto"/>
                <w:left w:val="none" w:sz="0" w:space="0" w:color="auto"/>
                <w:bottom w:val="none" w:sz="0" w:space="0" w:color="auto"/>
                <w:right w:val="none" w:sz="0" w:space="0" w:color="auto"/>
              </w:divBdr>
            </w:div>
            <w:div w:id="1206870480">
              <w:marLeft w:val="0"/>
              <w:marRight w:val="0"/>
              <w:marTop w:val="0"/>
              <w:marBottom w:val="0"/>
              <w:divBdr>
                <w:top w:val="none" w:sz="0" w:space="0" w:color="auto"/>
                <w:left w:val="none" w:sz="0" w:space="0" w:color="auto"/>
                <w:bottom w:val="none" w:sz="0" w:space="0" w:color="auto"/>
                <w:right w:val="none" w:sz="0" w:space="0" w:color="auto"/>
              </w:divBdr>
            </w:div>
            <w:div w:id="317881700">
              <w:marLeft w:val="0"/>
              <w:marRight w:val="0"/>
              <w:marTop w:val="0"/>
              <w:marBottom w:val="0"/>
              <w:divBdr>
                <w:top w:val="none" w:sz="0" w:space="0" w:color="auto"/>
                <w:left w:val="none" w:sz="0" w:space="0" w:color="auto"/>
                <w:bottom w:val="none" w:sz="0" w:space="0" w:color="auto"/>
                <w:right w:val="none" w:sz="0" w:space="0" w:color="auto"/>
              </w:divBdr>
            </w:div>
            <w:div w:id="352077639">
              <w:marLeft w:val="0"/>
              <w:marRight w:val="0"/>
              <w:marTop w:val="0"/>
              <w:marBottom w:val="0"/>
              <w:divBdr>
                <w:top w:val="none" w:sz="0" w:space="0" w:color="auto"/>
                <w:left w:val="none" w:sz="0" w:space="0" w:color="auto"/>
                <w:bottom w:val="none" w:sz="0" w:space="0" w:color="auto"/>
                <w:right w:val="none" w:sz="0" w:space="0" w:color="auto"/>
              </w:divBdr>
            </w:div>
            <w:div w:id="463041325">
              <w:marLeft w:val="0"/>
              <w:marRight w:val="0"/>
              <w:marTop w:val="0"/>
              <w:marBottom w:val="0"/>
              <w:divBdr>
                <w:top w:val="none" w:sz="0" w:space="0" w:color="auto"/>
                <w:left w:val="none" w:sz="0" w:space="0" w:color="auto"/>
                <w:bottom w:val="none" w:sz="0" w:space="0" w:color="auto"/>
                <w:right w:val="none" w:sz="0" w:space="0" w:color="auto"/>
              </w:divBdr>
            </w:div>
            <w:div w:id="768739770">
              <w:marLeft w:val="0"/>
              <w:marRight w:val="0"/>
              <w:marTop w:val="0"/>
              <w:marBottom w:val="0"/>
              <w:divBdr>
                <w:top w:val="none" w:sz="0" w:space="0" w:color="auto"/>
                <w:left w:val="none" w:sz="0" w:space="0" w:color="auto"/>
                <w:bottom w:val="none" w:sz="0" w:space="0" w:color="auto"/>
                <w:right w:val="none" w:sz="0" w:space="0" w:color="auto"/>
              </w:divBdr>
            </w:div>
            <w:div w:id="517699087">
              <w:marLeft w:val="0"/>
              <w:marRight w:val="0"/>
              <w:marTop w:val="0"/>
              <w:marBottom w:val="0"/>
              <w:divBdr>
                <w:top w:val="none" w:sz="0" w:space="0" w:color="auto"/>
                <w:left w:val="none" w:sz="0" w:space="0" w:color="auto"/>
                <w:bottom w:val="none" w:sz="0" w:space="0" w:color="auto"/>
                <w:right w:val="none" w:sz="0" w:space="0" w:color="auto"/>
              </w:divBdr>
            </w:div>
          </w:divsChild>
        </w:div>
        <w:div w:id="672338646">
          <w:marLeft w:val="0"/>
          <w:marRight w:val="0"/>
          <w:marTop w:val="0"/>
          <w:marBottom w:val="0"/>
          <w:divBdr>
            <w:top w:val="none" w:sz="0" w:space="0" w:color="auto"/>
            <w:left w:val="none" w:sz="0" w:space="0" w:color="auto"/>
            <w:bottom w:val="none" w:sz="0" w:space="0" w:color="auto"/>
            <w:right w:val="none" w:sz="0" w:space="0" w:color="auto"/>
          </w:divBdr>
        </w:div>
        <w:div w:id="562059120">
          <w:marLeft w:val="0"/>
          <w:marRight w:val="0"/>
          <w:marTop w:val="0"/>
          <w:marBottom w:val="0"/>
          <w:divBdr>
            <w:top w:val="none" w:sz="0" w:space="0" w:color="auto"/>
            <w:left w:val="none" w:sz="0" w:space="0" w:color="auto"/>
            <w:bottom w:val="none" w:sz="0" w:space="0" w:color="auto"/>
            <w:right w:val="none" w:sz="0" w:space="0" w:color="auto"/>
          </w:divBdr>
        </w:div>
        <w:div w:id="383333119">
          <w:marLeft w:val="0"/>
          <w:marRight w:val="0"/>
          <w:marTop w:val="0"/>
          <w:marBottom w:val="0"/>
          <w:divBdr>
            <w:top w:val="none" w:sz="0" w:space="0" w:color="auto"/>
            <w:left w:val="none" w:sz="0" w:space="0" w:color="auto"/>
            <w:bottom w:val="none" w:sz="0" w:space="0" w:color="auto"/>
            <w:right w:val="none" w:sz="0" w:space="0" w:color="auto"/>
          </w:divBdr>
        </w:div>
        <w:div w:id="2039616938">
          <w:marLeft w:val="0"/>
          <w:marRight w:val="0"/>
          <w:marTop w:val="0"/>
          <w:marBottom w:val="0"/>
          <w:divBdr>
            <w:top w:val="none" w:sz="0" w:space="0" w:color="auto"/>
            <w:left w:val="none" w:sz="0" w:space="0" w:color="auto"/>
            <w:bottom w:val="none" w:sz="0" w:space="0" w:color="auto"/>
            <w:right w:val="none" w:sz="0" w:space="0" w:color="auto"/>
          </w:divBdr>
        </w:div>
        <w:div w:id="472790579">
          <w:marLeft w:val="0"/>
          <w:marRight w:val="0"/>
          <w:marTop w:val="0"/>
          <w:marBottom w:val="0"/>
          <w:divBdr>
            <w:top w:val="none" w:sz="0" w:space="0" w:color="auto"/>
            <w:left w:val="none" w:sz="0" w:space="0" w:color="auto"/>
            <w:bottom w:val="none" w:sz="0" w:space="0" w:color="auto"/>
            <w:right w:val="none" w:sz="0" w:space="0" w:color="auto"/>
          </w:divBdr>
        </w:div>
        <w:div w:id="1504662026">
          <w:marLeft w:val="0"/>
          <w:marRight w:val="0"/>
          <w:marTop w:val="0"/>
          <w:marBottom w:val="0"/>
          <w:divBdr>
            <w:top w:val="none" w:sz="0" w:space="0" w:color="auto"/>
            <w:left w:val="none" w:sz="0" w:space="0" w:color="auto"/>
            <w:bottom w:val="none" w:sz="0" w:space="0" w:color="auto"/>
            <w:right w:val="none" w:sz="0" w:space="0" w:color="auto"/>
          </w:divBdr>
        </w:div>
        <w:div w:id="1600260662">
          <w:marLeft w:val="0"/>
          <w:marRight w:val="0"/>
          <w:marTop w:val="0"/>
          <w:marBottom w:val="0"/>
          <w:divBdr>
            <w:top w:val="none" w:sz="0" w:space="0" w:color="auto"/>
            <w:left w:val="none" w:sz="0" w:space="0" w:color="auto"/>
            <w:bottom w:val="none" w:sz="0" w:space="0" w:color="auto"/>
            <w:right w:val="none" w:sz="0" w:space="0" w:color="auto"/>
          </w:divBdr>
        </w:div>
        <w:div w:id="1461607465">
          <w:marLeft w:val="0"/>
          <w:marRight w:val="0"/>
          <w:marTop w:val="0"/>
          <w:marBottom w:val="0"/>
          <w:divBdr>
            <w:top w:val="none" w:sz="0" w:space="0" w:color="auto"/>
            <w:left w:val="none" w:sz="0" w:space="0" w:color="auto"/>
            <w:bottom w:val="none" w:sz="0" w:space="0" w:color="auto"/>
            <w:right w:val="none" w:sz="0" w:space="0" w:color="auto"/>
          </w:divBdr>
        </w:div>
        <w:div w:id="994452615">
          <w:marLeft w:val="0"/>
          <w:marRight w:val="0"/>
          <w:marTop w:val="0"/>
          <w:marBottom w:val="0"/>
          <w:divBdr>
            <w:top w:val="none" w:sz="0" w:space="0" w:color="auto"/>
            <w:left w:val="none" w:sz="0" w:space="0" w:color="auto"/>
            <w:bottom w:val="none" w:sz="0" w:space="0" w:color="auto"/>
            <w:right w:val="none" w:sz="0" w:space="0" w:color="auto"/>
          </w:divBdr>
        </w:div>
        <w:div w:id="1780176966">
          <w:marLeft w:val="0"/>
          <w:marRight w:val="0"/>
          <w:marTop w:val="0"/>
          <w:marBottom w:val="0"/>
          <w:divBdr>
            <w:top w:val="none" w:sz="0" w:space="0" w:color="auto"/>
            <w:left w:val="none" w:sz="0" w:space="0" w:color="auto"/>
            <w:bottom w:val="none" w:sz="0" w:space="0" w:color="auto"/>
            <w:right w:val="none" w:sz="0" w:space="0" w:color="auto"/>
          </w:divBdr>
        </w:div>
        <w:div w:id="631516967">
          <w:marLeft w:val="0"/>
          <w:marRight w:val="0"/>
          <w:marTop w:val="0"/>
          <w:marBottom w:val="0"/>
          <w:divBdr>
            <w:top w:val="none" w:sz="0" w:space="0" w:color="auto"/>
            <w:left w:val="none" w:sz="0" w:space="0" w:color="auto"/>
            <w:bottom w:val="none" w:sz="0" w:space="0" w:color="auto"/>
            <w:right w:val="none" w:sz="0" w:space="0" w:color="auto"/>
          </w:divBdr>
        </w:div>
        <w:div w:id="231625020">
          <w:marLeft w:val="0"/>
          <w:marRight w:val="0"/>
          <w:marTop w:val="0"/>
          <w:marBottom w:val="0"/>
          <w:divBdr>
            <w:top w:val="none" w:sz="0" w:space="0" w:color="auto"/>
            <w:left w:val="none" w:sz="0" w:space="0" w:color="auto"/>
            <w:bottom w:val="none" w:sz="0" w:space="0" w:color="auto"/>
            <w:right w:val="none" w:sz="0" w:space="0" w:color="auto"/>
          </w:divBdr>
        </w:div>
        <w:div w:id="171842561">
          <w:marLeft w:val="0"/>
          <w:marRight w:val="0"/>
          <w:marTop w:val="0"/>
          <w:marBottom w:val="0"/>
          <w:divBdr>
            <w:top w:val="none" w:sz="0" w:space="0" w:color="auto"/>
            <w:left w:val="none" w:sz="0" w:space="0" w:color="auto"/>
            <w:bottom w:val="none" w:sz="0" w:space="0" w:color="auto"/>
            <w:right w:val="none" w:sz="0" w:space="0" w:color="auto"/>
          </w:divBdr>
        </w:div>
        <w:div w:id="1481069305">
          <w:marLeft w:val="0"/>
          <w:marRight w:val="0"/>
          <w:marTop w:val="0"/>
          <w:marBottom w:val="0"/>
          <w:divBdr>
            <w:top w:val="none" w:sz="0" w:space="0" w:color="auto"/>
            <w:left w:val="none" w:sz="0" w:space="0" w:color="auto"/>
            <w:bottom w:val="none" w:sz="0" w:space="0" w:color="auto"/>
            <w:right w:val="none" w:sz="0" w:space="0" w:color="auto"/>
          </w:divBdr>
        </w:div>
        <w:div w:id="870649056">
          <w:marLeft w:val="0"/>
          <w:marRight w:val="0"/>
          <w:marTop w:val="0"/>
          <w:marBottom w:val="0"/>
          <w:divBdr>
            <w:top w:val="none" w:sz="0" w:space="0" w:color="auto"/>
            <w:left w:val="none" w:sz="0" w:space="0" w:color="auto"/>
            <w:bottom w:val="none" w:sz="0" w:space="0" w:color="auto"/>
            <w:right w:val="none" w:sz="0" w:space="0" w:color="auto"/>
          </w:divBdr>
        </w:div>
        <w:div w:id="2041080079">
          <w:marLeft w:val="0"/>
          <w:marRight w:val="0"/>
          <w:marTop w:val="0"/>
          <w:marBottom w:val="0"/>
          <w:divBdr>
            <w:top w:val="none" w:sz="0" w:space="0" w:color="auto"/>
            <w:left w:val="none" w:sz="0" w:space="0" w:color="auto"/>
            <w:bottom w:val="none" w:sz="0" w:space="0" w:color="auto"/>
            <w:right w:val="none" w:sz="0" w:space="0" w:color="auto"/>
          </w:divBdr>
          <w:divsChild>
            <w:div w:id="1835532878">
              <w:marLeft w:val="0"/>
              <w:marRight w:val="0"/>
              <w:marTop w:val="0"/>
              <w:marBottom w:val="0"/>
              <w:divBdr>
                <w:top w:val="none" w:sz="0" w:space="0" w:color="auto"/>
                <w:left w:val="none" w:sz="0" w:space="0" w:color="auto"/>
                <w:bottom w:val="none" w:sz="0" w:space="0" w:color="auto"/>
                <w:right w:val="none" w:sz="0" w:space="0" w:color="auto"/>
              </w:divBdr>
            </w:div>
            <w:div w:id="1936472776">
              <w:marLeft w:val="0"/>
              <w:marRight w:val="0"/>
              <w:marTop w:val="0"/>
              <w:marBottom w:val="0"/>
              <w:divBdr>
                <w:top w:val="none" w:sz="0" w:space="0" w:color="auto"/>
                <w:left w:val="none" w:sz="0" w:space="0" w:color="auto"/>
                <w:bottom w:val="none" w:sz="0" w:space="0" w:color="auto"/>
                <w:right w:val="none" w:sz="0" w:space="0" w:color="auto"/>
              </w:divBdr>
            </w:div>
            <w:div w:id="695959158">
              <w:marLeft w:val="0"/>
              <w:marRight w:val="0"/>
              <w:marTop w:val="0"/>
              <w:marBottom w:val="0"/>
              <w:divBdr>
                <w:top w:val="none" w:sz="0" w:space="0" w:color="auto"/>
                <w:left w:val="none" w:sz="0" w:space="0" w:color="auto"/>
                <w:bottom w:val="none" w:sz="0" w:space="0" w:color="auto"/>
                <w:right w:val="none" w:sz="0" w:space="0" w:color="auto"/>
              </w:divBdr>
            </w:div>
            <w:div w:id="488326265">
              <w:marLeft w:val="0"/>
              <w:marRight w:val="0"/>
              <w:marTop w:val="0"/>
              <w:marBottom w:val="0"/>
              <w:divBdr>
                <w:top w:val="none" w:sz="0" w:space="0" w:color="auto"/>
                <w:left w:val="none" w:sz="0" w:space="0" w:color="auto"/>
                <w:bottom w:val="none" w:sz="0" w:space="0" w:color="auto"/>
                <w:right w:val="none" w:sz="0" w:space="0" w:color="auto"/>
              </w:divBdr>
            </w:div>
          </w:divsChild>
        </w:div>
        <w:div w:id="2078356105">
          <w:marLeft w:val="0"/>
          <w:marRight w:val="0"/>
          <w:marTop w:val="0"/>
          <w:marBottom w:val="0"/>
          <w:divBdr>
            <w:top w:val="none" w:sz="0" w:space="0" w:color="auto"/>
            <w:left w:val="none" w:sz="0" w:space="0" w:color="auto"/>
            <w:bottom w:val="none" w:sz="0" w:space="0" w:color="auto"/>
            <w:right w:val="none" w:sz="0" w:space="0" w:color="auto"/>
          </w:divBdr>
        </w:div>
        <w:div w:id="1074745066">
          <w:marLeft w:val="0"/>
          <w:marRight w:val="0"/>
          <w:marTop w:val="0"/>
          <w:marBottom w:val="0"/>
          <w:divBdr>
            <w:top w:val="none" w:sz="0" w:space="0" w:color="auto"/>
            <w:left w:val="none" w:sz="0" w:space="0" w:color="auto"/>
            <w:bottom w:val="none" w:sz="0" w:space="0" w:color="auto"/>
            <w:right w:val="none" w:sz="0" w:space="0" w:color="auto"/>
          </w:divBdr>
        </w:div>
        <w:div w:id="86928209">
          <w:marLeft w:val="0"/>
          <w:marRight w:val="0"/>
          <w:marTop w:val="0"/>
          <w:marBottom w:val="0"/>
          <w:divBdr>
            <w:top w:val="none" w:sz="0" w:space="0" w:color="auto"/>
            <w:left w:val="none" w:sz="0" w:space="0" w:color="auto"/>
            <w:bottom w:val="none" w:sz="0" w:space="0" w:color="auto"/>
            <w:right w:val="none" w:sz="0" w:space="0" w:color="auto"/>
          </w:divBdr>
        </w:div>
        <w:div w:id="557515462">
          <w:marLeft w:val="0"/>
          <w:marRight w:val="0"/>
          <w:marTop w:val="0"/>
          <w:marBottom w:val="0"/>
          <w:divBdr>
            <w:top w:val="none" w:sz="0" w:space="0" w:color="auto"/>
            <w:left w:val="none" w:sz="0" w:space="0" w:color="auto"/>
            <w:bottom w:val="none" w:sz="0" w:space="0" w:color="auto"/>
            <w:right w:val="none" w:sz="0" w:space="0" w:color="auto"/>
          </w:divBdr>
        </w:div>
        <w:div w:id="188320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32814</Words>
  <Characters>187044</Characters>
  <Application>Microsoft Office Word</Application>
  <DocSecurity>0</DocSecurity>
  <Lines>1558</Lines>
  <Paragraphs>438</Paragraphs>
  <ScaleCrop>false</ScaleCrop>
  <Company/>
  <LinksUpToDate>false</LinksUpToDate>
  <CharactersWithSpaces>219420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Ayzenberg</dc:creator>
  <cp:keywords/>
  <dc:description/>
  <cp:lastModifiedBy>Mark Ayzenberg</cp:lastModifiedBy>
  <cp:revision>1</cp:revision>
  <dcterms:created xsi:type="dcterms:W3CDTF">2023-05-18T22:24:00Z</dcterms:created>
  <dcterms:modified xsi:type="dcterms:W3CDTF">2023-05-18T22:24:00Z</dcterms:modified>
</cp:coreProperties>
</file>